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0D0A20" w:rsidRPr="000D0A20" w:rsidTr="000D0A20">
        <w:trPr>
          <w:tblCellSpacing w:w="0" w:type="dxa"/>
        </w:trPr>
        <w:tc>
          <w:tcPr>
            <w:tcW w:w="0" w:type="auto"/>
            <w:vAlign w:val="center"/>
            <w:hideMark/>
          </w:tcPr>
          <w:p w:rsidR="000D0A20" w:rsidRPr="000D0A20" w:rsidRDefault="000D0A20" w:rsidP="000D0A20">
            <w:pPr>
              <w:rPr>
                <w:b/>
              </w:rPr>
            </w:pPr>
            <w:r w:rsidRPr="000D0A20">
              <w:rPr>
                <w:rFonts w:ascii="Trebuchet MS" w:hAnsi="Trebuchet MS"/>
                <w:b/>
              </w:rPr>
              <w:t xml:space="preserve">"You Died. Now Learn to Live!" - Part 1 </w:t>
            </w:r>
          </w:p>
          <w:p w:rsidR="000D0A20" w:rsidRPr="000D0A20" w:rsidRDefault="000D0A20" w:rsidP="000D0A20"/>
          <w:p w:rsidR="000D0A20" w:rsidRPr="000D0A20" w:rsidRDefault="000D0A20" w:rsidP="000D0A2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 xml:space="preserve">The theology of Galatians 2:20 has yet to penetrate most American pulpits. </w:t>
            </w:r>
          </w:p>
          <w:p w:rsidR="000D0A20" w:rsidRPr="000D0A20" w:rsidRDefault="000D0A20" w:rsidP="000D0A20">
            <w:pPr>
              <w:ind w:left="360"/>
              <w:rPr>
                <w:b/>
                <w:i/>
                <w:sz w:val="22"/>
              </w:rPr>
            </w:pPr>
          </w:p>
          <w:p w:rsidR="000D0A20" w:rsidRPr="000D0A20" w:rsidRDefault="000D0A20" w:rsidP="000D0A20">
            <w:pPr>
              <w:ind w:left="360"/>
              <w:rPr>
                <w:b/>
                <w:i/>
                <w:sz w:val="22"/>
              </w:rPr>
            </w:pPr>
          </w:p>
          <w:p w:rsidR="000D0A20" w:rsidRPr="000D0A20" w:rsidRDefault="000D0A20" w:rsidP="000D0A20">
            <w:pPr>
              <w:ind w:left="360"/>
              <w:rPr>
                <w:rFonts w:ascii="Trebuchet MS" w:hAnsi="Trebuchet MS"/>
                <w:b/>
                <w:i/>
                <w:sz w:val="22"/>
              </w:rPr>
            </w:pPr>
            <w:r w:rsidRPr="000D0A20">
              <w:rPr>
                <w:rFonts w:ascii="Trebuchet MS" w:hAnsi="Trebuchet MS"/>
                <w:b/>
                <w:i/>
                <w:sz w:val="22"/>
              </w:rPr>
              <w:t xml:space="preserve">Galatians 2:20 </w:t>
            </w:r>
          </w:p>
          <w:p w:rsidR="000D0A20" w:rsidRPr="000D0A20" w:rsidRDefault="000D0A20" w:rsidP="000D0A20">
            <w:pPr>
              <w:ind w:left="360"/>
              <w:rPr>
                <w:rStyle w:val="text"/>
                <w:rFonts w:ascii="Trebuchet MS" w:hAnsi="Trebuchet MS"/>
                <w:i/>
                <w:sz w:val="22"/>
              </w:rPr>
            </w:pP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I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have been crucified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with Christ; it is no longer I who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live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, but Christ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lives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in me; and the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life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which I now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live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in the flesh I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live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by faith in the Son of God, who loved me and gave Himself for me. </w:t>
            </w:r>
          </w:p>
          <w:p w:rsidR="000D0A20" w:rsidRPr="000D0A20" w:rsidRDefault="000D0A20" w:rsidP="000D0A20">
            <w:pPr>
              <w:rPr>
                <w:rStyle w:val="text"/>
                <w:rFonts w:ascii="Trebuchet MS" w:hAnsi="Trebuchet MS"/>
                <w:i/>
                <w:sz w:val="22"/>
              </w:rPr>
            </w:pPr>
          </w:p>
          <w:p w:rsidR="000D0A20" w:rsidRPr="000D0A20" w:rsidRDefault="000D0A20" w:rsidP="000D0A20">
            <w:pPr>
              <w:ind w:left="360"/>
              <w:rPr>
                <w:rStyle w:val="text"/>
                <w:rFonts w:ascii="Trebuchet MS" w:hAnsi="Trebuchet MS"/>
                <w:i/>
                <w:sz w:val="22"/>
              </w:rPr>
            </w:pPr>
          </w:p>
          <w:p w:rsidR="000D0A20" w:rsidRPr="000D0A20" w:rsidRDefault="000D0A20" w:rsidP="000D0A20">
            <w:pPr>
              <w:ind w:left="360"/>
              <w:rPr>
                <w:rStyle w:val="text"/>
                <w:rFonts w:ascii="Trebuchet MS" w:hAnsi="Trebuchet MS"/>
                <w:i/>
                <w:sz w:val="22"/>
              </w:rPr>
            </w:pPr>
            <w:r w:rsidRPr="000D0A20">
              <w:rPr>
                <w:rStyle w:val="text"/>
                <w:rFonts w:ascii="Trebuchet MS" w:eastAsiaTheme="minorHAnsi" w:hAnsi="Trebuchet MS"/>
                <w:b/>
                <w:i/>
                <w:sz w:val="22"/>
              </w:rPr>
              <w:t>Colossians 3:3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–</w:t>
            </w:r>
          </w:p>
          <w:p w:rsidR="000D0A20" w:rsidRPr="000D0A20" w:rsidRDefault="000D0A20" w:rsidP="000D0A20">
            <w:pPr>
              <w:ind w:left="360"/>
              <w:rPr>
                <w:rStyle w:val="text"/>
                <w:rFonts w:ascii="Trebuchet MS" w:hAnsi="Trebuchet MS"/>
                <w:i/>
                <w:sz w:val="22"/>
              </w:rPr>
            </w:pP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For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you died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, and your </w:t>
            </w:r>
            <w:r w:rsidRPr="000D0A20">
              <w:rPr>
                <w:rStyle w:val="text"/>
                <w:rFonts w:ascii="Trebuchet MS" w:hAnsi="Trebuchet MS"/>
                <w:b/>
                <w:i/>
                <w:sz w:val="22"/>
              </w:rPr>
              <w:t>life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 is hidden with Christ in God. </w:t>
            </w:r>
          </w:p>
          <w:p w:rsidR="000D0A20" w:rsidRDefault="000D0A20" w:rsidP="000D0A20">
            <w:pPr>
              <w:ind w:left="360"/>
              <w:rPr>
                <w:rStyle w:val="text"/>
                <w:i/>
                <w:sz w:val="22"/>
              </w:rPr>
            </w:pPr>
          </w:p>
          <w:p w:rsidR="000D0A20" w:rsidRPr="000D0A20" w:rsidRDefault="000D0A20" w:rsidP="000D0A20">
            <w:pPr>
              <w:rPr>
                <w:rStyle w:val="text"/>
              </w:rPr>
            </w:pP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 xml:space="preserve">"You died." When did this occur? </w:t>
            </w:r>
          </w:p>
          <w:p w:rsidR="000D0A20" w:rsidRPr="000D0A20" w:rsidRDefault="000D0A20" w:rsidP="000D0A20">
            <w:pPr>
              <w:pStyle w:val="ListParagraph"/>
              <w:ind w:left="360"/>
              <w:rPr>
                <w:rFonts w:eastAsia="Times New Roman"/>
                <w:b/>
                <w:i/>
                <w:color w:val="auto"/>
                <w:sz w:val="22"/>
              </w:rPr>
            </w:pPr>
            <w:r w:rsidRPr="000D0A20">
              <w:rPr>
                <w:rFonts w:eastAsia="Times New Roman"/>
                <w:b/>
                <w:i/>
                <w:color w:val="auto"/>
                <w:sz w:val="22"/>
              </w:rPr>
              <w:t xml:space="preserve">Romans 6:3 </w:t>
            </w:r>
          </w:p>
          <w:p w:rsidR="000D0A20" w:rsidRDefault="000D0A20" w:rsidP="000D0A20">
            <w:pPr>
              <w:pStyle w:val="ListParagraph"/>
              <w:ind w:left="360"/>
              <w:rPr>
                <w:rStyle w:val="text"/>
                <w:color w:val="auto"/>
                <w:sz w:val="22"/>
              </w:rPr>
            </w:pPr>
            <w:r w:rsidRPr="000D0A20">
              <w:rPr>
                <w:rStyle w:val="text"/>
                <w:i/>
                <w:color w:val="auto"/>
                <w:sz w:val="22"/>
              </w:rPr>
              <w:t>Or do you not know that as many of us as were baptized into Christ Jesus were baptized into His death?</w:t>
            </w:r>
            <w:r w:rsidRPr="000D0A20">
              <w:rPr>
                <w:rStyle w:val="text"/>
                <w:color w:val="auto"/>
                <w:sz w:val="22"/>
              </w:rPr>
              <w:t xml:space="preserve"> </w:t>
            </w:r>
          </w:p>
          <w:p w:rsidR="000D0A20" w:rsidRDefault="000D0A20" w:rsidP="000D0A20">
            <w:pPr>
              <w:pStyle w:val="ListParagraph"/>
              <w:ind w:left="360"/>
              <w:rPr>
                <w:rStyle w:val="text"/>
                <w:color w:val="auto"/>
                <w:sz w:val="22"/>
              </w:rPr>
            </w:pPr>
          </w:p>
          <w:p w:rsidR="000D0A20" w:rsidRPr="000D0A20" w:rsidRDefault="000D0A20" w:rsidP="000D0A20">
            <w:pPr>
              <w:rPr>
                <w:rStyle w:val="text"/>
                <w:sz w:val="22"/>
              </w:rPr>
            </w:pPr>
          </w:p>
          <w:p w:rsidR="000D0A20" w:rsidRPr="000D0A20" w:rsidRDefault="000D0A20" w:rsidP="000D0A20">
            <w:pPr>
              <w:pStyle w:val="ListParagraph"/>
              <w:ind w:left="360"/>
              <w:rPr>
                <w:rFonts w:eastAsia="Times New Roman"/>
                <w:b/>
                <w:i/>
                <w:color w:val="auto"/>
                <w:sz w:val="22"/>
              </w:rPr>
            </w:pPr>
            <w:r w:rsidRPr="000D0A20">
              <w:rPr>
                <w:rFonts w:eastAsia="Times New Roman"/>
                <w:b/>
                <w:i/>
                <w:color w:val="auto"/>
                <w:sz w:val="22"/>
              </w:rPr>
              <w:t>Romans 6:6</w:t>
            </w:r>
          </w:p>
          <w:p w:rsidR="000D0A20" w:rsidRDefault="000D0A20" w:rsidP="000D0A20">
            <w:pPr>
              <w:pStyle w:val="ListParagraph"/>
              <w:ind w:left="360"/>
              <w:rPr>
                <w:rFonts w:eastAsia="Times New Roman"/>
                <w:color w:val="auto"/>
              </w:rPr>
            </w:pPr>
            <w:r>
              <w:rPr>
                <w:rStyle w:val="text"/>
                <w:i/>
                <w:color w:val="auto"/>
                <w:sz w:val="22"/>
              </w:rPr>
              <w:t>K</w:t>
            </w:r>
            <w:r w:rsidRPr="000D0A20">
              <w:rPr>
                <w:rStyle w:val="text"/>
                <w:i/>
                <w:color w:val="auto"/>
                <w:sz w:val="22"/>
              </w:rPr>
              <w:t>nowing this, that our old man was crucified with Him, that the body of sin might be done away with, that we should no longer be slaves of sin.</w:t>
            </w:r>
            <w:r>
              <w:rPr>
                <w:rStyle w:val="text"/>
              </w:rPr>
              <w:t xml:space="preserve"> </w:t>
            </w:r>
            <w:r w:rsidRPr="000D0A20">
              <w:rPr>
                <w:rFonts w:eastAsia="Times New Roman"/>
                <w:color w:val="auto"/>
              </w:rPr>
              <w:t xml:space="preserve"> 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D0A20" w:rsidRDefault="000D0A20" w:rsidP="000D0A2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“D</w:t>
            </w:r>
            <w:r w:rsidRPr="000D0A20">
              <w:rPr>
                <w:rFonts w:eastAsia="Times New Roman"/>
                <w:color w:val="auto"/>
              </w:rPr>
              <w:t>one away" is better tr</w:t>
            </w:r>
            <w:r>
              <w:rPr>
                <w:rFonts w:eastAsia="Times New Roman"/>
                <w:color w:val="auto"/>
              </w:rPr>
              <w:t>anslated "rendered inoperative".</w:t>
            </w:r>
          </w:p>
          <w:p w:rsidR="000D0A20" w:rsidRDefault="000D0A20" w:rsidP="000D0A20">
            <w:pPr>
              <w:pStyle w:val="ListParagraph"/>
              <w:rPr>
                <w:rFonts w:eastAsia="Times New Roman"/>
                <w:color w:val="auto"/>
              </w:rPr>
            </w:pPr>
          </w:p>
          <w:p w:rsidR="000D0A20" w:rsidRDefault="000D0A20" w:rsidP="000D0A2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eastAsia="Times New Roman"/>
                <w:color w:val="auto"/>
              </w:rPr>
            </w:pPr>
            <w:r w:rsidRPr="000D0A20">
              <w:rPr>
                <w:rFonts w:eastAsia="Times New Roman"/>
                <w:color w:val="auto"/>
              </w:rPr>
              <w:t xml:space="preserve">Why do we struggle with this? </w:t>
            </w:r>
          </w:p>
          <w:p w:rsidR="000D0A20" w:rsidRPr="000D0A20" w:rsidRDefault="000D0A20" w:rsidP="000D0A20"/>
          <w:p w:rsidR="000D0A20" w:rsidRPr="000D0A20" w:rsidRDefault="000D0A20" w:rsidP="000D0A20">
            <w:pPr>
              <w:pStyle w:val="ListParagraph"/>
              <w:rPr>
                <w:rFonts w:eastAsia="Times New Roman"/>
                <w:color w:val="auto"/>
              </w:rPr>
            </w:pP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 xml:space="preserve">There are three major Scriptural references that people use to support the idea that we must be in a constant state of dying to self. </w:t>
            </w: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>"He must increase/I must decrease"</w:t>
            </w:r>
          </w:p>
          <w:p w:rsidR="000D0A20" w:rsidRPr="000D0A20" w:rsidRDefault="000D0A20" w:rsidP="000D0A20">
            <w:pPr>
              <w:pStyle w:val="ListParagraph"/>
              <w:ind w:left="1080"/>
              <w:rPr>
                <w:rStyle w:val="text"/>
                <w:b/>
                <w:i/>
                <w:color w:val="auto"/>
                <w:sz w:val="22"/>
              </w:rPr>
            </w:pPr>
            <w:r w:rsidRPr="000D0A20">
              <w:rPr>
                <w:rStyle w:val="text"/>
                <w:b/>
                <w:i/>
                <w:color w:val="auto"/>
                <w:sz w:val="22"/>
              </w:rPr>
              <w:t xml:space="preserve">John 3:30 </w:t>
            </w: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  <w:r w:rsidRPr="000D0A20">
              <w:rPr>
                <w:rStyle w:val="text"/>
                <w:i/>
                <w:color w:val="auto"/>
                <w:sz w:val="22"/>
              </w:rPr>
              <w:t xml:space="preserve">He must increase, but I must decrease. </w:t>
            </w: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</w:p>
          <w:p w:rsidR="000D0A20" w:rsidRP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>"Take up your cross, daily"</w:t>
            </w:r>
          </w:p>
          <w:p w:rsidR="000D0A20" w:rsidRPr="000D0A20" w:rsidRDefault="000D0A20" w:rsidP="000D0A20">
            <w:pPr>
              <w:pStyle w:val="ListParagraph"/>
              <w:ind w:left="1080"/>
              <w:rPr>
                <w:rFonts w:eastAsia="Times New Roman"/>
                <w:b/>
                <w:i/>
                <w:color w:val="auto"/>
                <w:sz w:val="22"/>
              </w:rPr>
            </w:pPr>
            <w:r w:rsidRPr="000D0A20">
              <w:rPr>
                <w:rFonts w:eastAsia="Times New Roman"/>
                <w:b/>
                <w:i/>
                <w:color w:val="auto"/>
                <w:sz w:val="22"/>
              </w:rPr>
              <w:t xml:space="preserve">Luke 9:23 </w:t>
            </w: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  <w:r w:rsidRPr="000D0A20">
              <w:rPr>
                <w:rStyle w:val="text"/>
                <w:i/>
                <w:color w:val="auto"/>
                <w:sz w:val="22"/>
              </w:rPr>
              <w:t xml:space="preserve">Then He said to </w:t>
            </w:r>
            <w:r w:rsidRPr="000D0A20">
              <w:rPr>
                <w:rStyle w:val="text"/>
                <w:i/>
                <w:iCs/>
                <w:color w:val="auto"/>
                <w:sz w:val="22"/>
              </w:rPr>
              <w:t>them</w:t>
            </w:r>
            <w:r w:rsidRPr="000D0A20">
              <w:rPr>
                <w:rStyle w:val="text"/>
                <w:i/>
                <w:color w:val="auto"/>
                <w:sz w:val="22"/>
              </w:rPr>
              <w:t xml:space="preserve"> all, </w:t>
            </w:r>
            <w:r w:rsidRPr="000D0A20">
              <w:rPr>
                <w:rStyle w:val="woj"/>
                <w:i/>
                <w:color w:val="auto"/>
                <w:sz w:val="22"/>
              </w:rPr>
              <w:t>“If anyone desires to come after Me, let him deny himself, and take up his cross daily, and follow Me.</w:t>
            </w:r>
            <w:r w:rsidRPr="000D0A20">
              <w:rPr>
                <w:rStyle w:val="text"/>
                <w:i/>
                <w:color w:val="auto"/>
                <w:sz w:val="22"/>
              </w:rPr>
              <w:t xml:space="preserve"> </w:t>
            </w: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</w:p>
          <w:p w:rsidR="000D0A20" w:rsidRDefault="000D0A20" w:rsidP="000D0A20">
            <w:pPr>
              <w:pStyle w:val="ListParagraph"/>
              <w:ind w:left="1080"/>
              <w:rPr>
                <w:rStyle w:val="text"/>
                <w:i/>
                <w:color w:val="auto"/>
                <w:sz w:val="22"/>
              </w:rPr>
            </w:pPr>
          </w:p>
          <w:p w:rsidR="000D0A20" w:rsidRPr="000D0A20" w:rsidRDefault="000D0A20" w:rsidP="000D0A20">
            <w:pPr>
              <w:pStyle w:val="ListParagraph"/>
              <w:ind w:left="1080"/>
              <w:rPr>
                <w:rFonts w:eastAsia="Times New Roman"/>
                <w:i/>
                <w:color w:val="auto"/>
                <w:sz w:val="22"/>
              </w:rPr>
            </w:pP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color w:val="auto"/>
              </w:rPr>
            </w:pPr>
            <w:r w:rsidRPr="000D0A20">
              <w:rPr>
                <w:rFonts w:eastAsia="Times New Roman"/>
                <w:b/>
                <w:color w:val="auto"/>
              </w:rPr>
              <w:t>"I die daily."</w:t>
            </w:r>
          </w:p>
          <w:p w:rsidR="000D0A20" w:rsidRPr="000D0A20" w:rsidRDefault="000D0A20" w:rsidP="000D0A20">
            <w:pPr>
              <w:pStyle w:val="ListParagraph"/>
              <w:ind w:left="1080"/>
              <w:rPr>
                <w:rFonts w:eastAsia="Times New Roman"/>
                <w:b/>
                <w:i/>
                <w:color w:val="auto"/>
                <w:sz w:val="22"/>
              </w:rPr>
            </w:pPr>
            <w:r w:rsidRPr="000D0A20">
              <w:rPr>
                <w:rFonts w:eastAsia="Times New Roman"/>
                <w:b/>
                <w:i/>
                <w:color w:val="auto"/>
                <w:sz w:val="22"/>
              </w:rPr>
              <w:t>1 Corinthians 15:31</w:t>
            </w:r>
          </w:p>
          <w:p w:rsidR="000D0A20" w:rsidRPr="000D0A20" w:rsidRDefault="000D0A20" w:rsidP="000D0A20">
            <w:pPr>
              <w:pStyle w:val="ListParagraph"/>
              <w:ind w:left="1080"/>
              <w:rPr>
                <w:rFonts w:eastAsia="Times New Roman"/>
                <w:i/>
                <w:color w:val="auto"/>
                <w:sz w:val="22"/>
              </w:rPr>
            </w:pPr>
            <w:r w:rsidRPr="000D0A20">
              <w:rPr>
                <w:rStyle w:val="text"/>
                <w:i/>
                <w:color w:val="auto"/>
                <w:sz w:val="22"/>
              </w:rPr>
              <w:t xml:space="preserve">I affirm, by the boasting in you which I have in Christ Jesus our Lord, I die daily. </w:t>
            </w:r>
          </w:p>
          <w:p w:rsidR="000D0A20" w:rsidRPr="000D0A20" w:rsidRDefault="000D0A20" w:rsidP="000D0A20">
            <w:pPr>
              <w:rPr>
                <w:rFonts w:ascii="Trebuchet MS" w:hAnsi="Trebuchet MS"/>
              </w:rPr>
            </w:pPr>
          </w:p>
          <w:p w:rsidR="000D0A20" w:rsidRDefault="000D0A20" w:rsidP="000D0A20"/>
          <w:p w:rsidR="000D0A20" w:rsidRDefault="000D0A20" w:rsidP="000D0A20">
            <w:pPr>
              <w:rPr>
                <w:rFonts w:ascii="Trebuchet MS" w:hAnsi="Trebuchet MS"/>
                <w:b/>
              </w:rPr>
            </w:pPr>
          </w:p>
          <w:p w:rsidR="000D0A20" w:rsidRDefault="000D0A20" w:rsidP="000D0A20">
            <w:pPr>
              <w:rPr>
                <w:rFonts w:ascii="Trebuchet MS" w:hAnsi="Trebuchet MS"/>
                <w:b/>
              </w:rPr>
            </w:pPr>
          </w:p>
          <w:p w:rsidR="000D0A20" w:rsidRPr="000D0A20" w:rsidRDefault="000D0A20" w:rsidP="000D0A20">
            <w:pPr>
              <w:rPr>
                <w:b/>
              </w:rPr>
            </w:pPr>
            <w:r w:rsidRPr="000D0A20">
              <w:rPr>
                <w:rFonts w:ascii="Trebuchet MS" w:hAnsi="Trebuchet MS"/>
                <w:b/>
              </w:rPr>
              <w:lastRenderedPageBreak/>
              <w:t xml:space="preserve">"You Died. Now Learn to Live!" - Part </w:t>
            </w:r>
            <w:r w:rsidRPr="000D0A20">
              <w:rPr>
                <w:rFonts w:ascii="Trebuchet MS" w:hAnsi="Trebuchet MS"/>
                <w:b/>
              </w:rPr>
              <w:t>2</w:t>
            </w:r>
          </w:p>
          <w:p w:rsidR="000D0A20" w:rsidRDefault="000D0A20" w:rsidP="000D0A20"/>
          <w:p w:rsidR="000D0A20" w:rsidRPr="000D0A20" w:rsidRDefault="000D0A20" w:rsidP="000D0A20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0D0A20">
              <w:rPr>
                <w:rFonts w:ascii="Trebuchet MS" w:hAnsi="Trebuchet MS"/>
                <w:b/>
                <w:i/>
                <w:sz w:val="22"/>
                <w:szCs w:val="22"/>
              </w:rPr>
              <w:t>John 10:10</w:t>
            </w:r>
          </w:p>
          <w:p w:rsidR="000D0A20" w:rsidRPr="000D0A20" w:rsidRDefault="000D0A20" w:rsidP="000D0A20">
            <w:pPr>
              <w:rPr>
                <w:rFonts w:ascii="Trebuchet MS" w:hAnsi="Trebuchet MS"/>
                <w:i/>
                <w:sz w:val="22"/>
                <w:szCs w:val="22"/>
              </w:rPr>
            </w:pPr>
            <w:r w:rsidRPr="000D0A20">
              <w:rPr>
                <w:rStyle w:val="woj"/>
                <w:rFonts w:ascii="Trebuchet MS" w:hAnsi="Trebuchet MS"/>
                <w:i/>
                <w:sz w:val="22"/>
                <w:szCs w:val="22"/>
              </w:rPr>
              <w:t xml:space="preserve">The thief does not come except to steal, and to kill, and to destroy. I have come that </w:t>
            </w:r>
            <w:r w:rsidRPr="000D0A20">
              <w:rPr>
                <w:rStyle w:val="woj"/>
                <w:rFonts w:ascii="Trebuchet MS" w:hAnsi="Trebuchet MS"/>
                <w:b/>
                <w:i/>
                <w:sz w:val="22"/>
                <w:szCs w:val="22"/>
              </w:rPr>
              <w:t>they may have life</w:t>
            </w:r>
            <w:r w:rsidRPr="000D0A20">
              <w:rPr>
                <w:rStyle w:val="woj"/>
                <w:rFonts w:ascii="Trebuchet MS" w:hAnsi="Trebuchet MS"/>
                <w:i/>
                <w:sz w:val="22"/>
                <w:szCs w:val="22"/>
              </w:rPr>
              <w:t xml:space="preserve">, and that they may have </w:t>
            </w:r>
            <w:r w:rsidRPr="000D0A20">
              <w:rPr>
                <w:rStyle w:val="woj"/>
                <w:rFonts w:ascii="Trebuchet MS" w:hAnsi="Trebuchet MS"/>
                <w:i/>
                <w:iCs/>
                <w:sz w:val="22"/>
                <w:szCs w:val="22"/>
              </w:rPr>
              <w:t>it</w:t>
            </w:r>
            <w:r w:rsidRPr="000D0A20">
              <w:rPr>
                <w:rStyle w:val="woj"/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Pr="000D0A20">
              <w:rPr>
                <w:rStyle w:val="woj"/>
                <w:rFonts w:ascii="Trebuchet MS" w:hAnsi="Trebuchet MS"/>
                <w:b/>
                <w:i/>
                <w:sz w:val="22"/>
                <w:szCs w:val="22"/>
              </w:rPr>
              <w:t>more abundantly</w:t>
            </w:r>
            <w:r w:rsidRPr="000D0A20">
              <w:rPr>
                <w:rStyle w:val="woj"/>
                <w:rFonts w:ascii="Trebuchet MS" w:hAnsi="Trebuchet MS"/>
                <w:i/>
                <w:sz w:val="22"/>
                <w:szCs w:val="22"/>
              </w:rPr>
              <w:t>.</w:t>
            </w:r>
          </w:p>
          <w:p w:rsidR="000D0A20" w:rsidRDefault="000D0A20" w:rsidP="000D0A20"/>
          <w:p w:rsidR="000D0A20" w:rsidRPr="000D0A20" w:rsidRDefault="000D0A20" w:rsidP="000D0A20">
            <w:pPr>
              <w:rPr>
                <w:b/>
              </w:rPr>
            </w:pPr>
            <w:r w:rsidRPr="000D0A20">
              <w:rPr>
                <w:rFonts w:ascii="Trebuchet MS" w:hAnsi="Trebuchet MS"/>
                <w:b/>
              </w:rPr>
              <w:t>"If we died"</w:t>
            </w:r>
          </w:p>
          <w:p w:rsidR="000D0A20" w:rsidRPr="000D0A20" w:rsidRDefault="000D0A20" w:rsidP="000D0A20">
            <w:pPr>
              <w:jc w:val="both"/>
              <w:rPr>
                <w:rFonts w:ascii="Trebuchet MS" w:hAnsi="Trebuchet MS"/>
                <w:b/>
                <w:i/>
                <w:sz w:val="22"/>
              </w:rPr>
            </w:pPr>
            <w:r w:rsidRPr="000D0A20">
              <w:rPr>
                <w:rFonts w:ascii="Trebuchet MS" w:hAnsi="Trebuchet MS"/>
                <w:b/>
                <w:i/>
                <w:sz w:val="22"/>
              </w:rPr>
              <w:t xml:space="preserve">Romans 6:8-14 </w:t>
            </w:r>
          </w:p>
          <w:p w:rsidR="000D0A20" w:rsidRPr="000D0A20" w:rsidRDefault="000D0A20" w:rsidP="000D0A20">
            <w:pPr>
              <w:jc w:val="both"/>
              <w:rPr>
                <w:rFonts w:ascii="Trebuchet MS" w:hAnsi="Trebuchet MS"/>
                <w:i/>
                <w:sz w:val="22"/>
              </w:rPr>
            </w:pPr>
            <w:r w:rsidRPr="000D0A20">
              <w:rPr>
                <w:rFonts w:ascii="Trebuchet MS" w:hAnsi="Trebuchet MS"/>
                <w:i/>
                <w:sz w:val="22"/>
              </w:rPr>
              <w:t xml:space="preserve">Now if we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died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with Christ, we believe that we shall also </w:t>
            </w:r>
            <w:r w:rsidRPr="000D0A20">
              <w:rPr>
                <w:rStyle w:val="woj"/>
                <w:rFonts w:ascii="Trebuchet MS" w:eastAsiaTheme="minorHAnsi" w:hAnsi="Trebuchet MS"/>
                <w:b/>
                <w:sz w:val="22"/>
              </w:rPr>
              <w:t>live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with Him, </w:t>
            </w: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9 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knowing that Christ, having been raised from the dead, </w:t>
            </w:r>
            <w:r w:rsidRPr="000D0A20">
              <w:rPr>
                <w:rStyle w:val="woj"/>
                <w:rFonts w:ascii="Trebuchet MS" w:eastAsiaTheme="minorHAnsi" w:hAnsi="Trebuchet MS"/>
                <w:b/>
                <w:sz w:val="22"/>
              </w:rPr>
              <w:t>dies no more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. Death </w:t>
            </w:r>
            <w:r w:rsidRPr="000D0A20">
              <w:rPr>
                <w:rStyle w:val="woj"/>
                <w:rFonts w:ascii="Trebuchet MS" w:eastAsiaTheme="minorHAnsi" w:hAnsi="Trebuchet MS"/>
                <w:b/>
                <w:sz w:val="22"/>
              </w:rPr>
              <w:t>no longer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has dominion over Him. </w:t>
            </w: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10 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For </w:t>
            </w:r>
            <w:r w:rsidRPr="000D0A20">
              <w:rPr>
                <w:rFonts w:ascii="Trebuchet MS" w:hAnsi="Trebuchet MS"/>
                <w:i/>
                <w:iCs/>
                <w:sz w:val="22"/>
              </w:rPr>
              <w:t>the death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that He died, He died to sin </w:t>
            </w:r>
            <w:r w:rsidRPr="000D0A20">
              <w:rPr>
                <w:rStyle w:val="woj"/>
                <w:rFonts w:ascii="Trebuchet MS" w:eastAsiaTheme="minorHAnsi" w:hAnsi="Trebuchet MS"/>
                <w:b/>
                <w:sz w:val="22"/>
              </w:rPr>
              <w:t>once for all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; but </w:t>
            </w:r>
            <w:r w:rsidRPr="000D0A20">
              <w:rPr>
                <w:rFonts w:ascii="Trebuchet MS" w:hAnsi="Trebuchet MS"/>
                <w:i/>
                <w:iCs/>
                <w:sz w:val="22"/>
              </w:rPr>
              <w:t xml:space="preserve">the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life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that He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lives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, He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lives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to God. </w:t>
            </w: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11 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Likewise you also, reckon yourselves to be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dead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indeed to sin, but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alive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to God in Christ Jesus our Lord.</w:t>
            </w:r>
          </w:p>
          <w:p w:rsidR="000D0A20" w:rsidRPr="000D0A20" w:rsidRDefault="000D0A20" w:rsidP="000D0A20">
            <w:pPr>
              <w:jc w:val="both"/>
              <w:rPr>
                <w:rFonts w:ascii="Trebuchet MS" w:hAnsi="Trebuchet MS"/>
                <w:i/>
                <w:sz w:val="22"/>
              </w:rPr>
            </w:pP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12 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Therefore do not let sin reign in your mortal body, that you should obey it in its lusts. </w:t>
            </w: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13 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And do not present your members </w:t>
            </w:r>
            <w:r w:rsidRPr="000D0A20">
              <w:rPr>
                <w:rFonts w:ascii="Trebuchet MS" w:hAnsi="Trebuchet MS"/>
                <w:i/>
                <w:iCs/>
                <w:sz w:val="22"/>
              </w:rPr>
              <w:t>as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instruments of unrighteousness to sin, but present yourselves to God as being </w:t>
            </w:r>
            <w:r w:rsidRPr="000D0A20">
              <w:rPr>
                <w:rStyle w:val="woj"/>
                <w:rFonts w:ascii="Trebuchet MS" w:eastAsiaTheme="minorHAnsi" w:hAnsi="Trebuchet MS"/>
                <w:b/>
                <w:i/>
                <w:sz w:val="22"/>
              </w:rPr>
              <w:t>alive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from the dead, and your members </w:t>
            </w:r>
            <w:r w:rsidRPr="000D0A20">
              <w:rPr>
                <w:rFonts w:ascii="Trebuchet MS" w:hAnsi="Trebuchet MS"/>
                <w:i/>
                <w:iCs/>
                <w:sz w:val="22"/>
              </w:rPr>
              <w:t>as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instruments of righteousness to God. </w:t>
            </w:r>
            <w:r w:rsidRPr="000D0A20">
              <w:rPr>
                <w:rFonts w:ascii="Trebuchet MS" w:hAnsi="Trebuchet MS"/>
                <w:i/>
                <w:sz w:val="22"/>
                <w:vertAlign w:val="superscript"/>
              </w:rPr>
              <w:t>14 </w:t>
            </w:r>
            <w:r w:rsidRPr="000D0A20">
              <w:rPr>
                <w:rFonts w:ascii="Trebuchet MS" w:hAnsi="Trebuchet MS"/>
                <w:i/>
                <w:sz w:val="22"/>
              </w:rPr>
              <w:t>For sin shall not have dominion over you, for you are not under law but under grace.</w:t>
            </w:r>
          </w:p>
          <w:p w:rsidR="000D0A20" w:rsidRDefault="000D0A20" w:rsidP="000D0A20"/>
          <w:p w:rsidR="000D0A20" w:rsidRPr="000D0A20" w:rsidRDefault="000D0A20" w:rsidP="000D0A2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/>
                <w:color w:val="auto"/>
              </w:rPr>
            </w:pPr>
            <w:r w:rsidRPr="000D0A20">
              <w:rPr>
                <w:rFonts w:eastAsia="Times New Roman"/>
                <w:color w:val="auto"/>
              </w:rPr>
              <w:t xml:space="preserve">If we </w:t>
            </w:r>
            <w:r>
              <w:rPr>
                <w:rFonts w:eastAsia="Times New Roman"/>
                <w:color w:val="auto"/>
              </w:rPr>
              <w:t>died, we shall live (verse 8</w:t>
            </w:r>
            <w:r w:rsidRPr="000D0A20">
              <w:rPr>
                <w:rFonts w:eastAsia="Times New Roman"/>
                <w:color w:val="auto"/>
              </w:rPr>
              <w:t>)</w:t>
            </w:r>
            <w:r>
              <w:rPr>
                <w:rFonts w:eastAsia="Times New Roman"/>
                <w:color w:val="auto"/>
              </w:rPr>
              <w:t>.</w:t>
            </w:r>
            <w:r w:rsidRPr="000D0A20">
              <w:rPr>
                <w:rFonts w:eastAsia="Times New Roman"/>
                <w:color w:val="auto"/>
              </w:rPr>
              <w:t xml:space="preserve"> </w:t>
            </w:r>
          </w:p>
          <w:p w:rsidR="000D0A20" w:rsidRPr="000D0A20" w:rsidRDefault="000D0A20" w:rsidP="000D0A20"/>
          <w:p w:rsidR="000D0A20" w:rsidRPr="000D0A20" w:rsidRDefault="000D0A20" w:rsidP="000D0A20"/>
          <w:p w:rsidR="000D0A20" w:rsidRDefault="000D0A20" w:rsidP="000D0A2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/>
                <w:color w:val="auto"/>
              </w:rPr>
            </w:pPr>
            <w:r w:rsidRPr="000D0A20">
              <w:rPr>
                <w:rFonts w:eastAsia="Times New Roman"/>
                <w:color w:val="auto"/>
              </w:rPr>
              <w:t>If He lives, we live (</w:t>
            </w:r>
            <w:r>
              <w:rPr>
                <w:rFonts w:eastAsia="Times New Roman"/>
                <w:color w:val="auto"/>
              </w:rPr>
              <w:t>verse 10</w:t>
            </w:r>
            <w:r w:rsidRPr="000D0A20">
              <w:rPr>
                <w:rFonts w:eastAsia="Times New Roman"/>
                <w:color w:val="auto"/>
              </w:rPr>
              <w:t>)</w:t>
            </w:r>
            <w:r>
              <w:rPr>
                <w:rFonts w:eastAsia="Times New Roman"/>
                <w:color w:val="auto"/>
              </w:rPr>
              <w:t>.</w:t>
            </w:r>
            <w:r w:rsidRPr="000D0A20">
              <w:rPr>
                <w:rFonts w:eastAsia="Times New Roman"/>
                <w:color w:val="auto"/>
              </w:rPr>
              <w:t xml:space="preserve"> </w:t>
            </w:r>
          </w:p>
          <w:p w:rsidR="000D0A20" w:rsidRPr="000D0A20" w:rsidRDefault="000D0A20" w:rsidP="000D0A20"/>
          <w:p w:rsidR="000D0A20" w:rsidRPr="000D0A20" w:rsidRDefault="000D0A20" w:rsidP="000D0A20"/>
          <w:p w:rsidR="000D0A20" w:rsidRDefault="000D0A20" w:rsidP="000D0A2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/>
                <w:color w:val="auto"/>
              </w:rPr>
            </w:pPr>
            <w:r w:rsidRPr="000D0A20">
              <w:rPr>
                <w:rFonts w:eastAsia="Times New Roman"/>
                <w:color w:val="auto"/>
              </w:rPr>
              <w:t>Consider it done (verse 11).</w:t>
            </w:r>
          </w:p>
          <w:p w:rsidR="000D0A20" w:rsidRPr="000D0A20" w:rsidRDefault="000D0A20" w:rsidP="000D0A20"/>
          <w:p w:rsidR="000D0A20" w:rsidRPr="000D0A20" w:rsidRDefault="000D0A20" w:rsidP="000D0A20"/>
          <w:p w:rsidR="000D0A20" w:rsidRDefault="000D0A20" w:rsidP="000D0A2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/>
                <w:color w:val="auto"/>
              </w:rPr>
            </w:pPr>
            <w:r w:rsidRPr="000D0A20">
              <w:rPr>
                <w:rFonts w:eastAsia="Times New Roman"/>
                <w:color w:val="auto"/>
              </w:rPr>
              <w:t xml:space="preserve">Choose life over constant death (verse 12). </w:t>
            </w:r>
          </w:p>
          <w:p w:rsidR="000D0A20" w:rsidRPr="000D0A20" w:rsidRDefault="000D0A20" w:rsidP="000D0A20"/>
          <w:p w:rsidR="000D0A20" w:rsidRPr="000D0A20" w:rsidRDefault="000D0A20" w:rsidP="000D0A20"/>
          <w:p w:rsidR="000D0A20" w:rsidRPr="000D0A20" w:rsidRDefault="000D0A20" w:rsidP="000D0A20">
            <w:pPr>
              <w:pStyle w:val="ListParagraph"/>
              <w:numPr>
                <w:ilvl w:val="0"/>
                <w:numId w:val="8"/>
              </w:numPr>
              <w:rPr>
                <w:b/>
                <w:color w:val="auto"/>
              </w:rPr>
            </w:pPr>
            <w:r w:rsidRPr="000D0A20">
              <w:rPr>
                <w:b/>
                <w:color w:val="auto"/>
              </w:rPr>
              <w:t xml:space="preserve">The world walks in the futility of their minds. </w:t>
            </w:r>
            <w:r w:rsidRPr="000D0A20">
              <w:rPr>
                <w:rFonts w:eastAsia="Times New Roman"/>
                <w:b/>
                <w:color w:val="auto"/>
              </w:rPr>
              <w:t xml:space="preserve">The believer walks in a renewed attitude. </w:t>
            </w:r>
          </w:p>
          <w:p w:rsidR="000D0A20" w:rsidRDefault="000D0A20" w:rsidP="000D0A20">
            <w:pPr>
              <w:rPr>
                <w:rFonts w:ascii="Trebuchet MS" w:hAnsi="Trebuchet MS"/>
                <w:b/>
                <w:i/>
                <w:sz w:val="22"/>
              </w:rPr>
            </w:pPr>
            <w:r w:rsidRPr="000D0A20">
              <w:rPr>
                <w:rFonts w:ascii="Trebuchet MS" w:hAnsi="Trebuchet MS"/>
                <w:b/>
                <w:i/>
                <w:sz w:val="22"/>
              </w:rPr>
              <w:t>Ephesians 4:17-24</w:t>
            </w:r>
          </w:p>
          <w:p w:rsidR="000D0A20" w:rsidRPr="000D0A20" w:rsidRDefault="000D0A20" w:rsidP="000D0A20">
            <w:pPr>
              <w:jc w:val="both"/>
              <w:rPr>
                <w:rFonts w:ascii="Trebuchet MS" w:hAnsi="Trebuchet MS"/>
                <w:b/>
                <w:i/>
                <w:sz w:val="22"/>
              </w:rPr>
            </w:pP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This I say, therefore, and testify in the Lord, that you should no longer walk as the rest of the Gentiles walk, in the futility of their mind,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18 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having their understanding darkened, being alienated from the life of God, because of the ignorance that is in them, because of the blindness of their heart;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19 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>who, being past feeling, have given themselves over to lewdness, to work all uncleanness with greediness.</w:t>
            </w:r>
          </w:p>
          <w:p w:rsidR="000D0A20" w:rsidRDefault="000D0A20" w:rsidP="000D0A20">
            <w:pPr>
              <w:jc w:val="both"/>
              <w:rPr>
                <w:rFonts w:ascii="Trebuchet MS" w:hAnsi="Trebuchet MS"/>
                <w:i/>
                <w:sz w:val="22"/>
              </w:rPr>
            </w:pP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20 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But you have not so learned Christ,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21 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if indeed you have heard Him and have been taught by Him, as the truth is in Jesus: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22 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that you put off, concerning your former conduct, the old man which grows corrupt according to the deceitful lusts,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23 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 xml:space="preserve">and be renewed in the spirit of your mind, </w:t>
            </w:r>
            <w:r w:rsidRPr="000D0A20">
              <w:rPr>
                <w:rStyle w:val="text"/>
                <w:rFonts w:ascii="Trebuchet MS" w:hAnsi="Trebuchet MS"/>
                <w:i/>
                <w:sz w:val="22"/>
                <w:vertAlign w:val="superscript"/>
              </w:rPr>
              <w:t>24 </w:t>
            </w:r>
            <w:r w:rsidRPr="000D0A20">
              <w:rPr>
                <w:rStyle w:val="text"/>
                <w:rFonts w:ascii="Trebuchet MS" w:hAnsi="Trebuchet MS"/>
                <w:i/>
                <w:sz w:val="22"/>
              </w:rPr>
              <w:t>and that you put on the new man which was created according to God, in true righteousness and holiness.</w:t>
            </w:r>
            <w:r w:rsidRPr="000D0A20">
              <w:rPr>
                <w:rFonts w:ascii="Trebuchet MS" w:hAnsi="Trebuchet MS"/>
                <w:i/>
                <w:sz w:val="22"/>
              </w:rPr>
              <w:t xml:space="preserve"> </w:t>
            </w:r>
          </w:p>
          <w:p w:rsidR="000D0A20" w:rsidRPr="000D0A20" w:rsidRDefault="000D0A20" w:rsidP="000D0A20">
            <w:pPr>
              <w:pStyle w:val="ListParagraph"/>
              <w:numPr>
                <w:ilvl w:val="0"/>
                <w:numId w:val="7"/>
              </w:numPr>
              <w:rPr>
                <w:b/>
                <w:color w:val="auto"/>
              </w:rPr>
            </w:pPr>
            <w:r w:rsidRPr="000D0A20">
              <w:rPr>
                <w:b/>
                <w:color w:val="auto"/>
              </w:rPr>
              <w:t xml:space="preserve">It's okay to live! </w:t>
            </w:r>
          </w:p>
          <w:p w:rsidR="000D0A20" w:rsidRPr="000D0A20" w:rsidRDefault="000D0A20" w:rsidP="000D0A20">
            <w:pPr>
              <w:rPr>
                <w:b/>
              </w:rPr>
            </w:pPr>
            <w:r w:rsidRPr="000D0A20">
              <w:rPr>
                <w:rFonts w:ascii="Trebuchet MS" w:hAnsi="Trebuchet MS"/>
                <w:b/>
                <w:i/>
                <w:sz w:val="22"/>
              </w:rPr>
              <w:t>1 Peter 3:10</w:t>
            </w:r>
          </w:p>
        </w:tc>
      </w:tr>
    </w:tbl>
    <w:p w:rsidR="000D0A20" w:rsidRPr="000D0A20" w:rsidRDefault="000D0A20" w:rsidP="000D0A20">
      <w:pPr>
        <w:shd w:val="clear" w:color="auto" w:fill="FFFFFF"/>
        <w:spacing w:line="240" w:lineRule="atLeast"/>
        <w:rPr>
          <w:rFonts w:ascii="Trebuchet MS" w:hAnsi="Trebuchet MS"/>
          <w:i/>
          <w:sz w:val="16"/>
          <w:szCs w:val="18"/>
          <w:lang w:val="en"/>
        </w:rPr>
      </w:pPr>
      <w:r w:rsidRPr="000D0A20">
        <w:rPr>
          <w:rStyle w:val="oblique"/>
          <w:rFonts w:ascii="Trebuchet MS" w:hAnsi="Trebuchet MS"/>
          <w:i/>
          <w:sz w:val="22"/>
        </w:rPr>
        <w:lastRenderedPageBreak/>
        <w:t>“He who would love life</w:t>
      </w:r>
      <w:r w:rsidRPr="000D0A20">
        <w:rPr>
          <w:rFonts w:ascii="Trebuchet MS" w:hAnsi="Trebuchet MS"/>
          <w:i/>
          <w:sz w:val="22"/>
        </w:rPr>
        <w:br/>
      </w:r>
      <w:r w:rsidRPr="000D0A20">
        <w:rPr>
          <w:rStyle w:val="oblique"/>
          <w:rFonts w:ascii="Trebuchet MS" w:hAnsi="Trebuchet MS"/>
          <w:i/>
          <w:sz w:val="22"/>
        </w:rPr>
        <w:t>And see good days,</w:t>
      </w:r>
      <w:r w:rsidRPr="000D0A20">
        <w:rPr>
          <w:rFonts w:ascii="Trebuchet MS" w:hAnsi="Trebuchet MS"/>
          <w:i/>
          <w:sz w:val="22"/>
        </w:rPr>
        <w:br/>
      </w:r>
      <w:r w:rsidRPr="000D0A20">
        <w:rPr>
          <w:rStyle w:val="oblique"/>
          <w:rFonts w:ascii="Trebuchet MS" w:hAnsi="Trebuchet MS"/>
          <w:i/>
          <w:sz w:val="22"/>
        </w:rPr>
        <w:t>Let him refrain his tongue from evil,</w:t>
      </w:r>
      <w:r w:rsidRPr="000D0A20">
        <w:rPr>
          <w:rFonts w:ascii="Trebuchet MS" w:hAnsi="Trebuchet MS"/>
          <w:i/>
          <w:sz w:val="22"/>
        </w:rPr>
        <w:br/>
      </w:r>
      <w:r w:rsidRPr="000D0A20">
        <w:rPr>
          <w:rStyle w:val="oblique"/>
          <w:rFonts w:ascii="Trebuchet MS" w:hAnsi="Trebuchet MS"/>
          <w:i/>
          <w:sz w:val="22"/>
        </w:rPr>
        <w:t>And his lips from speaking deceit.</w:t>
      </w:r>
    </w:p>
    <w:p w:rsidR="003741FF" w:rsidRPr="000D0A20" w:rsidRDefault="000D0A20" w:rsidP="000D0A20">
      <w:pPr>
        <w:shd w:val="clear" w:color="auto" w:fill="FFFFFF"/>
        <w:spacing w:line="240" w:lineRule="atLeast"/>
        <w:rPr>
          <w:rFonts w:ascii="Trebuchet MS" w:hAnsi="Trebuchet MS"/>
          <w:sz w:val="18"/>
          <w:szCs w:val="18"/>
          <w:lang w:val="en"/>
        </w:rPr>
      </w:pPr>
      <w:r w:rsidRPr="000D0A20">
        <w:rPr>
          <w:rFonts w:ascii="Trebuchet MS" w:hAnsi="Trebuchet MS"/>
          <w:sz w:val="18"/>
          <w:szCs w:val="18"/>
          <w:lang w:val="en"/>
        </w:rPr>
        <w:br/>
      </w:r>
      <w:bookmarkStart w:id="0" w:name="_GoBack"/>
      <w:bookmarkEnd w:id="0"/>
    </w:p>
    <w:sectPr w:rsidR="003741FF" w:rsidRPr="000D0A20" w:rsidSect="000D0A20">
      <w:headerReference w:type="default" r:id="rId8"/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1F" w:rsidRDefault="00FB5C1F" w:rsidP="000D0A20">
      <w:r>
        <w:separator/>
      </w:r>
    </w:p>
  </w:endnote>
  <w:endnote w:type="continuationSeparator" w:id="0">
    <w:p w:rsidR="00FB5C1F" w:rsidRDefault="00FB5C1F" w:rsidP="000D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1F" w:rsidRDefault="00FB5C1F" w:rsidP="000D0A20">
      <w:r>
        <w:separator/>
      </w:r>
    </w:p>
  </w:footnote>
  <w:footnote w:type="continuationSeparator" w:id="0">
    <w:p w:rsidR="00FB5C1F" w:rsidRDefault="00FB5C1F" w:rsidP="000D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20" w:rsidRPr="000D0A20" w:rsidRDefault="000D0A20" w:rsidP="000D0A20">
    <w:pPr>
      <w:pStyle w:val="Header"/>
      <w:jc w:val="right"/>
      <w:rPr>
        <w:rFonts w:ascii="BlackJack" w:hAnsi="BlackJack"/>
      </w:rPr>
    </w:pPr>
    <w:r w:rsidRPr="000D0A20">
      <w:rPr>
        <w:rFonts w:ascii="BlackJack" w:hAnsi="BlackJack"/>
      </w:rPr>
      <w:t>Grace and Faith Seminar 2016</w:t>
    </w:r>
  </w:p>
  <w:p w:rsidR="000D0A20" w:rsidRDefault="000D0A20" w:rsidP="000D0A20">
    <w:pPr>
      <w:pStyle w:val="Header"/>
      <w:jc w:val="right"/>
      <w:rPr>
        <w:i/>
        <w:sz w:val="22"/>
      </w:rPr>
    </w:pPr>
    <w:r w:rsidRPr="000D0A20">
      <w:rPr>
        <w:i/>
        <w:sz w:val="22"/>
      </w:rPr>
      <w:t>Paul White</w:t>
    </w:r>
  </w:p>
  <w:p w:rsidR="000D0A20" w:rsidRPr="000D0A20" w:rsidRDefault="000D0A20" w:rsidP="000D0A20">
    <w:pPr>
      <w:pStyle w:val="Header"/>
      <w:jc w:val="right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F6E"/>
    <w:multiLevelType w:val="hybridMultilevel"/>
    <w:tmpl w:val="8AD475EA"/>
    <w:lvl w:ilvl="0" w:tplc="3736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9B5"/>
    <w:multiLevelType w:val="hybridMultilevel"/>
    <w:tmpl w:val="8302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06AF2"/>
    <w:multiLevelType w:val="hybridMultilevel"/>
    <w:tmpl w:val="07DA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35F2"/>
    <w:multiLevelType w:val="hybridMultilevel"/>
    <w:tmpl w:val="B1F23982"/>
    <w:lvl w:ilvl="0" w:tplc="784ED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24BA"/>
    <w:multiLevelType w:val="hybridMultilevel"/>
    <w:tmpl w:val="62FE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21EAD"/>
    <w:multiLevelType w:val="hybridMultilevel"/>
    <w:tmpl w:val="56D80E7C"/>
    <w:lvl w:ilvl="0" w:tplc="37369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4A0A"/>
    <w:multiLevelType w:val="hybridMultilevel"/>
    <w:tmpl w:val="5C7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35ADD"/>
    <w:multiLevelType w:val="hybridMultilevel"/>
    <w:tmpl w:val="42F898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0"/>
    <w:rsid w:val="000D0A20"/>
    <w:rsid w:val="003741FF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C6F4"/>
  <w15:chartTrackingRefBased/>
  <w15:docId w15:val="{0B46F199-9FFC-4FD2-BFD6-4B0F074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4B4F5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0A20"/>
    <w:rPr>
      <w:rFonts w:ascii="Times New Roman" w:eastAsia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A20"/>
    <w:pPr>
      <w:tabs>
        <w:tab w:val="center" w:pos="4680"/>
        <w:tab w:val="right" w:pos="9360"/>
      </w:tabs>
    </w:pPr>
    <w:rPr>
      <w:rFonts w:ascii="Trebuchet MS" w:eastAsiaTheme="minorHAnsi" w:hAnsi="Trebuchet MS"/>
      <w:color w:val="4B4F56"/>
    </w:rPr>
  </w:style>
  <w:style w:type="character" w:customStyle="1" w:styleId="HeaderChar">
    <w:name w:val="Header Char"/>
    <w:basedOn w:val="DefaultParagraphFont"/>
    <w:link w:val="Header"/>
    <w:uiPriority w:val="99"/>
    <w:rsid w:val="000D0A20"/>
  </w:style>
  <w:style w:type="paragraph" w:styleId="Footer">
    <w:name w:val="footer"/>
    <w:basedOn w:val="Normal"/>
    <w:link w:val="FooterChar"/>
    <w:uiPriority w:val="99"/>
    <w:unhideWhenUsed/>
    <w:rsid w:val="000D0A20"/>
    <w:pPr>
      <w:tabs>
        <w:tab w:val="center" w:pos="4680"/>
        <w:tab w:val="right" w:pos="9360"/>
      </w:tabs>
    </w:pPr>
    <w:rPr>
      <w:rFonts w:ascii="Trebuchet MS" w:eastAsiaTheme="minorHAnsi" w:hAnsi="Trebuchet MS"/>
      <w:color w:val="4B4F56"/>
    </w:rPr>
  </w:style>
  <w:style w:type="character" w:customStyle="1" w:styleId="FooterChar">
    <w:name w:val="Footer Char"/>
    <w:basedOn w:val="DefaultParagraphFont"/>
    <w:link w:val="Footer"/>
    <w:uiPriority w:val="99"/>
    <w:rsid w:val="000D0A20"/>
  </w:style>
  <w:style w:type="character" w:customStyle="1" w:styleId="text">
    <w:name w:val="text"/>
    <w:basedOn w:val="DefaultParagraphFont"/>
    <w:rsid w:val="000D0A20"/>
  </w:style>
  <w:style w:type="paragraph" w:styleId="ListParagraph">
    <w:name w:val="List Paragraph"/>
    <w:basedOn w:val="Normal"/>
    <w:uiPriority w:val="34"/>
    <w:qFormat/>
    <w:rsid w:val="000D0A20"/>
    <w:pPr>
      <w:ind w:left="720"/>
      <w:contextualSpacing/>
    </w:pPr>
    <w:rPr>
      <w:rFonts w:ascii="Trebuchet MS" w:eastAsiaTheme="minorHAnsi" w:hAnsi="Trebuchet MS"/>
      <w:color w:val="4B4F56"/>
    </w:rPr>
  </w:style>
  <w:style w:type="character" w:customStyle="1" w:styleId="woj">
    <w:name w:val="woj"/>
    <w:basedOn w:val="DefaultParagraphFont"/>
    <w:rsid w:val="000D0A20"/>
  </w:style>
  <w:style w:type="paragraph" w:styleId="NormalWeb">
    <w:name w:val="Normal (Web)"/>
    <w:basedOn w:val="Normal"/>
    <w:uiPriority w:val="99"/>
    <w:semiHidden/>
    <w:unhideWhenUsed/>
    <w:rsid w:val="000D0A20"/>
    <w:pPr>
      <w:spacing w:before="100" w:beforeAutospacing="1" w:after="100" w:afterAutospacing="1"/>
    </w:pPr>
  </w:style>
  <w:style w:type="character" w:customStyle="1" w:styleId="oblique">
    <w:name w:val="oblique"/>
    <w:basedOn w:val="DefaultParagraphFont"/>
    <w:rsid w:val="000D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8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73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4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2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94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8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20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5717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652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84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94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97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68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12846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3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93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4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38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291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89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789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22385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49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35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2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75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774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00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34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57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206998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9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1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9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64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84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42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3177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07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2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434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93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82E0-4A0A-4CBC-A839-4DB8FA29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1</cp:revision>
  <dcterms:created xsi:type="dcterms:W3CDTF">2016-07-21T13:56:00Z</dcterms:created>
  <dcterms:modified xsi:type="dcterms:W3CDTF">2016-07-21T14:47:00Z</dcterms:modified>
</cp:coreProperties>
</file>