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E44" w:rsidRPr="00A22CC9" w:rsidRDefault="00FD5E44" w:rsidP="00FD5E44">
      <w:pPr>
        <w:jc w:val="both"/>
        <w:rPr>
          <w:rFonts w:ascii="Lucida Handwriting" w:hAnsi="Lucida Handwriting"/>
          <w:b/>
          <w:sz w:val="28"/>
        </w:rPr>
      </w:pPr>
      <w:r w:rsidRPr="00A22CC9">
        <w:rPr>
          <w:rFonts w:ascii="Lucida Handwriting" w:hAnsi="Lucida Handwriting"/>
          <w:b/>
          <w:sz w:val="28"/>
        </w:rPr>
        <w:t xml:space="preserve">Part </w:t>
      </w:r>
      <w:r>
        <w:rPr>
          <w:rFonts w:ascii="Lucida Handwriting" w:hAnsi="Lucida Handwriting"/>
          <w:b/>
          <w:sz w:val="28"/>
        </w:rPr>
        <w:t>Four</w:t>
      </w:r>
      <w:r w:rsidRPr="00A22CC9">
        <w:rPr>
          <w:rFonts w:ascii="Lucida Handwriting" w:hAnsi="Lucida Handwriting"/>
          <w:b/>
          <w:sz w:val="28"/>
        </w:rPr>
        <w:t xml:space="preserve">: </w:t>
      </w:r>
      <w:r>
        <w:rPr>
          <w:rFonts w:ascii="Lucida Handwriting" w:hAnsi="Lucida Handwriting"/>
          <w:b/>
          <w:sz w:val="28"/>
        </w:rPr>
        <w:t>Exceeding Great and Precious Promises</w:t>
      </w:r>
    </w:p>
    <w:p w:rsidR="00FD5E44" w:rsidRDefault="00FD5E44" w:rsidP="00FD5E44">
      <w:pPr>
        <w:jc w:val="both"/>
        <w:rPr>
          <w:rFonts w:ascii="Arial Rounded MT Bold" w:hAnsi="Arial Rounded MT Bold"/>
          <w:b/>
          <w:sz w:val="28"/>
        </w:rPr>
      </w:pPr>
    </w:p>
    <w:p w:rsidR="00FD5E44" w:rsidRPr="009B038C" w:rsidRDefault="00FD5E44" w:rsidP="00FD5E44">
      <w:pPr>
        <w:jc w:val="both"/>
        <w:rPr>
          <w:rFonts w:ascii="Arial Rounded MT Bold" w:hAnsi="Arial Rounded MT Bold"/>
          <w:b/>
          <w:sz w:val="28"/>
        </w:rPr>
      </w:pPr>
      <w:r>
        <w:rPr>
          <w:rFonts w:ascii="Arial Rounded MT Bold" w:hAnsi="Arial Rounded MT Bold"/>
          <w:b/>
          <w:sz w:val="28"/>
        </w:rPr>
        <w:t>Lesson Twenty-f</w:t>
      </w:r>
      <w:r>
        <w:rPr>
          <w:rFonts w:ascii="Arial Rounded MT Bold" w:hAnsi="Arial Rounded MT Bold"/>
          <w:b/>
          <w:sz w:val="28"/>
        </w:rPr>
        <w:t>ive</w:t>
      </w:r>
    </w:p>
    <w:p w:rsidR="00FD5E44" w:rsidRPr="009B038C" w:rsidRDefault="00FD5E44" w:rsidP="00FD5E44">
      <w:pPr>
        <w:jc w:val="both"/>
        <w:rPr>
          <w:rFonts w:ascii="Trebuchet MS" w:hAnsi="Trebuchet MS"/>
          <w:b/>
          <w:sz w:val="24"/>
        </w:rPr>
      </w:pPr>
      <w:r>
        <w:rPr>
          <w:rFonts w:ascii="Trebuchet MS" w:hAnsi="Trebuchet MS"/>
          <w:b/>
          <w:sz w:val="24"/>
        </w:rPr>
        <w:t>Day 3</w:t>
      </w:r>
      <w:r>
        <w:rPr>
          <w:rFonts w:ascii="Trebuchet MS" w:hAnsi="Trebuchet MS"/>
          <w:b/>
          <w:sz w:val="24"/>
        </w:rPr>
        <w:t>7</w:t>
      </w:r>
    </w:p>
    <w:p w:rsidR="00FD5E44" w:rsidRDefault="00FD5E44" w:rsidP="00FD5E44">
      <w:pPr>
        <w:jc w:val="both"/>
        <w:rPr>
          <w:rFonts w:ascii="Lucida Handwriting" w:hAnsi="Lucida Handwriting"/>
          <w:sz w:val="24"/>
        </w:rPr>
      </w:pPr>
      <w:r w:rsidRPr="009B038C">
        <w:rPr>
          <w:rFonts w:ascii="Lucida Handwriting" w:hAnsi="Lucida Handwriting"/>
          <w:noProof/>
          <w:sz w:val="24"/>
        </w:rPr>
        <mc:AlternateContent>
          <mc:Choice Requires="wps">
            <w:drawing>
              <wp:anchor distT="0" distB="0" distL="114300" distR="114300" simplePos="0" relativeHeight="251659264" behindDoc="0" locked="0" layoutInCell="1" allowOverlap="1" wp14:anchorId="7B9DC83A" wp14:editId="6F174304">
                <wp:simplePos x="0" y="0"/>
                <wp:positionH relativeFrom="column">
                  <wp:posOffset>15240</wp:posOffset>
                </wp:positionH>
                <wp:positionV relativeFrom="paragraph">
                  <wp:posOffset>93980</wp:posOffset>
                </wp:positionV>
                <wp:extent cx="6835140" cy="0"/>
                <wp:effectExtent l="0" t="19050" r="41910" b="38100"/>
                <wp:wrapNone/>
                <wp:docPr id="27" name="Straight Connector 27"/>
                <wp:cNvGraphicFramePr/>
                <a:graphic xmlns:a="http://schemas.openxmlformats.org/drawingml/2006/main">
                  <a:graphicData uri="http://schemas.microsoft.com/office/word/2010/wordprocessingShape">
                    <wps:wsp>
                      <wps:cNvCnPr/>
                      <wps:spPr>
                        <a:xfrm>
                          <a:off x="0" y="0"/>
                          <a:ext cx="6835140" cy="0"/>
                        </a:xfrm>
                        <a:prstGeom prst="line">
                          <a:avLst/>
                        </a:prstGeom>
                        <a:ln w="63500" cmpd="thickThin">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636845" id="Straight Connector 2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pt,7.4pt" to="539.4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" strokecolor="gray [1629]" strokeweight="5pt">
                <v:stroke linestyle="thickThin" joinstyle="miter"/>
              </v:line>
            </w:pict>
          </mc:Fallback>
        </mc:AlternateContent>
      </w:r>
    </w:p>
    <w:p w:rsidR="00FD5E44" w:rsidRDefault="00FD5E44" w:rsidP="00FD5E44">
      <w:pPr>
        <w:jc w:val="both"/>
        <w:rPr>
          <w:rFonts w:ascii="Arial Rounded MT Bold" w:hAnsi="Arial Rounded MT Bold"/>
          <w:sz w:val="28"/>
        </w:rPr>
      </w:pPr>
    </w:p>
    <w:p w:rsidR="00FD5E44" w:rsidRPr="004240B9" w:rsidRDefault="00FD5E44" w:rsidP="00FD5E44">
      <w:pPr>
        <w:jc w:val="both"/>
        <w:rPr>
          <w:rFonts w:ascii="Lucida Handwriting" w:hAnsi="Lucida Handwriting"/>
        </w:rPr>
      </w:pPr>
      <w:r w:rsidRPr="000C389A">
        <w:rPr>
          <w:rFonts w:ascii="Arial Rounded MT Bold" w:hAnsi="Arial Rounded MT Bold"/>
          <w:sz w:val="28"/>
        </w:rPr>
        <w:t>Day 3</w:t>
      </w:r>
      <w:r>
        <w:rPr>
          <w:rFonts w:ascii="Arial Rounded MT Bold" w:hAnsi="Arial Rounded MT Bold"/>
          <w:sz w:val="28"/>
        </w:rPr>
        <w:t>7</w:t>
      </w:r>
      <w:r>
        <w:rPr>
          <w:rFonts w:ascii="Arial Rounded MT Bold" w:hAnsi="Arial Rounded MT Bold"/>
          <w:sz w:val="28"/>
        </w:rPr>
        <w:t>:</w:t>
      </w:r>
      <w:r w:rsidRPr="000C389A">
        <w:rPr>
          <w:rFonts w:ascii="Arial Rounded MT Bold" w:hAnsi="Arial Rounded MT Bold"/>
          <w:sz w:val="28"/>
        </w:rPr>
        <w:t xml:space="preserve"> </w:t>
      </w:r>
      <w:r>
        <w:rPr>
          <w:rFonts w:ascii="Arial Rounded MT Bold" w:hAnsi="Arial Rounded MT Bold"/>
          <w:sz w:val="28"/>
        </w:rPr>
        <w:t>“</w:t>
      </w:r>
      <w:r>
        <w:rPr>
          <w:rFonts w:ascii="Arial Rounded MT Bold" w:hAnsi="Arial Rounded MT Bold"/>
          <w:sz w:val="28"/>
        </w:rPr>
        <w:t>Better Promises Based on a Better Covenant”</w:t>
      </w:r>
    </w:p>
    <w:p w:rsidR="00AF02F5" w:rsidRPr="004240B9" w:rsidRDefault="00AF02F5" w:rsidP="0015514E">
      <w:pPr>
        <w:jc w:val="both"/>
        <w:rPr>
          <w:rFonts w:ascii="Trebuchet MS" w:hAnsi="Trebuchet MS"/>
          <w:b/>
        </w:rPr>
      </w:pPr>
    </w:p>
    <w:p w:rsidR="00DE48AB" w:rsidRDefault="00DE48AB" w:rsidP="0015514E">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15514E">
      <w:pPr>
        <w:jc w:val="both"/>
        <w:rPr>
          <w:rFonts w:ascii="Trebuchet MS" w:hAnsi="Trebuchet MS"/>
          <w:b/>
        </w:rPr>
      </w:pPr>
    </w:p>
    <w:p w:rsidR="004B265E" w:rsidRDefault="0053145B" w:rsidP="004B265E">
      <w:pPr>
        <w:pStyle w:val="ListParagraph"/>
        <w:numPr>
          <w:ilvl w:val="0"/>
          <w:numId w:val="15"/>
        </w:numPr>
        <w:jc w:val="both"/>
        <w:rPr>
          <w:rFonts w:ascii="Trebuchet MS" w:hAnsi="Trebuchet MS"/>
        </w:rPr>
      </w:pPr>
      <w:r>
        <w:rPr>
          <w:rFonts w:ascii="Trebuchet MS" w:hAnsi="Trebuchet MS"/>
        </w:rPr>
        <w:t>What types of promises are included as “exceeding great and precious promises”?</w:t>
      </w:r>
    </w:p>
    <w:p w:rsidR="00E90E8E" w:rsidRDefault="00E90E8E" w:rsidP="00E90E8E">
      <w:pPr>
        <w:pStyle w:val="ListParagraph"/>
        <w:ind w:left="288"/>
        <w:jc w:val="both"/>
        <w:rPr>
          <w:rFonts w:ascii="Trebuchet MS" w:hAnsi="Trebuchet MS"/>
        </w:rPr>
      </w:pPr>
    </w:p>
    <w:p w:rsidR="00E90E8E" w:rsidRDefault="0053145B" w:rsidP="004B265E">
      <w:pPr>
        <w:pStyle w:val="ListParagraph"/>
        <w:numPr>
          <w:ilvl w:val="0"/>
          <w:numId w:val="15"/>
        </w:numPr>
        <w:jc w:val="both"/>
        <w:rPr>
          <w:rFonts w:ascii="Trebuchet MS" w:hAnsi="Trebuchet MS"/>
        </w:rPr>
      </w:pPr>
      <w:r>
        <w:rPr>
          <w:rFonts w:ascii="Trebuchet MS" w:hAnsi="Trebuchet MS"/>
        </w:rPr>
        <w:t>What does it mean (and what doesn’t it mean) to be a partaker of the divine nature? What implications might this mean in our daily lives? How does it affect you personally to have the living God living in you?</w:t>
      </w:r>
    </w:p>
    <w:p w:rsidR="00E90E8E" w:rsidRDefault="00E90E8E" w:rsidP="00E90E8E">
      <w:pPr>
        <w:pStyle w:val="ListParagraph"/>
        <w:ind w:left="288"/>
        <w:jc w:val="both"/>
        <w:rPr>
          <w:rFonts w:ascii="Trebuchet MS" w:hAnsi="Trebuchet MS"/>
        </w:rPr>
      </w:pPr>
    </w:p>
    <w:p w:rsidR="00E90E8E" w:rsidRDefault="0053145B" w:rsidP="004B265E">
      <w:pPr>
        <w:pStyle w:val="ListParagraph"/>
        <w:numPr>
          <w:ilvl w:val="0"/>
          <w:numId w:val="15"/>
        </w:numPr>
        <w:jc w:val="both"/>
        <w:rPr>
          <w:rFonts w:ascii="Trebuchet MS" w:hAnsi="Trebuchet MS"/>
          <w:b/>
        </w:rPr>
      </w:pPr>
      <w:r>
        <w:rPr>
          <w:rFonts w:ascii="Trebuchet MS" w:hAnsi="Trebuchet MS"/>
          <w:b/>
        </w:rPr>
        <w:t>A Covenant for Us Not by Us</w:t>
      </w:r>
    </w:p>
    <w:p w:rsidR="0053145B" w:rsidRDefault="0053145B" w:rsidP="0053145B">
      <w:pPr>
        <w:pStyle w:val="ListParagraph"/>
        <w:numPr>
          <w:ilvl w:val="0"/>
          <w:numId w:val="32"/>
        </w:numPr>
        <w:jc w:val="both"/>
        <w:rPr>
          <w:rFonts w:ascii="Trebuchet MS" w:hAnsi="Trebuchet MS"/>
        </w:rPr>
      </w:pPr>
      <w:r>
        <w:rPr>
          <w:rFonts w:ascii="Trebuchet MS" w:hAnsi="Trebuchet MS"/>
        </w:rPr>
        <w:t xml:space="preserve">Considering the title of this section what is one important distinction between the Old Covenant and the New? </w:t>
      </w:r>
    </w:p>
    <w:p w:rsidR="0053145B" w:rsidRPr="0053145B" w:rsidRDefault="0053145B" w:rsidP="0053145B">
      <w:pPr>
        <w:pStyle w:val="ListParagraph"/>
        <w:numPr>
          <w:ilvl w:val="0"/>
          <w:numId w:val="32"/>
        </w:numPr>
        <w:jc w:val="both"/>
        <w:rPr>
          <w:rFonts w:ascii="Trebuchet MS" w:hAnsi="Trebuchet MS"/>
        </w:rPr>
      </w:pPr>
      <w:r>
        <w:rPr>
          <w:rFonts w:ascii="Trebuchet MS" w:hAnsi="Trebuchet MS"/>
        </w:rPr>
        <w:t>Expand on how “Thou shalt,” and “Thou shalt not,” contrasts with “I will,” and “I will not.”</w:t>
      </w:r>
    </w:p>
    <w:p w:rsidR="00E90E8E" w:rsidRDefault="00E90E8E" w:rsidP="00E90E8E">
      <w:pPr>
        <w:pStyle w:val="ListParagraph"/>
        <w:ind w:left="288"/>
        <w:jc w:val="both"/>
        <w:rPr>
          <w:rFonts w:ascii="Trebuchet MS" w:hAnsi="Trebuchet MS"/>
        </w:rPr>
      </w:pPr>
    </w:p>
    <w:p w:rsidR="00E90E8E" w:rsidRDefault="0053145B" w:rsidP="004B265E">
      <w:pPr>
        <w:pStyle w:val="ListParagraph"/>
        <w:numPr>
          <w:ilvl w:val="0"/>
          <w:numId w:val="15"/>
        </w:numPr>
        <w:jc w:val="both"/>
        <w:rPr>
          <w:rFonts w:ascii="Trebuchet MS" w:hAnsi="Trebuchet MS"/>
          <w:b/>
        </w:rPr>
      </w:pPr>
      <w:r>
        <w:rPr>
          <w:rFonts w:ascii="Trebuchet MS" w:hAnsi="Trebuchet MS"/>
          <w:b/>
        </w:rPr>
        <w:t>A New Covenant Not Like the Old</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 xml:space="preserve">The New Covenant is </w:t>
      </w:r>
      <w:r w:rsidRPr="0053145B">
        <w:rPr>
          <w:rFonts w:ascii="Trebuchet MS" w:hAnsi="Trebuchet MS"/>
          <w:b/>
          <w:u w:val="single"/>
        </w:rPr>
        <w:t>N__</w:t>
      </w:r>
      <w:r>
        <w:rPr>
          <w:rFonts w:ascii="Trebuchet MS" w:hAnsi="Trebuchet MS"/>
        </w:rPr>
        <w:t xml:space="preserve"> </w:t>
      </w:r>
      <w:r w:rsidR="0032717A">
        <w:rPr>
          <w:rFonts w:ascii="Trebuchet MS" w:hAnsi="Trebuchet MS"/>
        </w:rPr>
        <w:t xml:space="preserve">NOT </w:t>
      </w:r>
      <w:r>
        <w:rPr>
          <w:rFonts w:ascii="Trebuchet MS" w:hAnsi="Trebuchet MS"/>
        </w:rPr>
        <w:t xml:space="preserve">like the Old. It is </w:t>
      </w:r>
      <w:r>
        <w:rPr>
          <w:rFonts w:ascii="Trebuchet MS" w:hAnsi="Trebuchet MS"/>
          <w:b/>
          <w:u w:val="single"/>
        </w:rPr>
        <w:t>B________</w:t>
      </w:r>
      <w:r>
        <w:rPr>
          <w:rFonts w:ascii="Trebuchet MS" w:hAnsi="Trebuchet MS"/>
        </w:rPr>
        <w:t xml:space="preserve">. The Old Covenant is </w:t>
      </w:r>
      <w:r>
        <w:rPr>
          <w:rFonts w:ascii="Trebuchet MS" w:hAnsi="Trebuchet MS"/>
          <w:b/>
          <w:u w:val="single"/>
        </w:rPr>
        <w:t>O</w:t>
      </w:r>
      <w:r w:rsidR="0032717A">
        <w:rPr>
          <w:rFonts w:ascii="Trebuchet MS" w:hAnsi="Trebuchet MS"/>
          <w:b/>
          <w:u w:val="single"/>
        </w:rPr>
        <w:t>b</w:t>
      </w:r>
      <w:bookmarkStart w:id="0" w:name="_GoBack"/>
      <w:bookmarkEnd w:id="0"/>
      <w:r>
        <w:rPr>
          <w:rFonts w:ascii="Trebuchet MS" w:hAnsi="Trebuchet MS"/>
          <w:b/>
          <w:u w:val="single"/>
        </w:rPr>
        <w:t>__________</w:t>
      </w:r>
      <w:r>
        <w:rPr>
          <w:rFonts w:ascii="Trebuchet MS" w:hAnsi="Trebuchet MS"/>
          <w:b/>
        </w:rPr>
        <w:t>.</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The Mediator of the New Covenant is ____________. Angels and prophets are no longer our mediators as under the Old.</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Under the Old Covenant there was a separation between Jew and Gentile, male and female, slave and free. Now __________________________________________________________.</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Jeremiah 31:31 appears to be addressing the Jews. What scriptural evidence do we have that non-Jewish believers are also partakers of the New Covenant?</w:t>
      </w:r>
    </w:p>
    <w:p w:rsidR="00E90E8E" w:rsidRDefault="00E90E8E" w:rsidP="00E90E8E">
      <w:pPr>
        <w:pStyle w:val="ListParagraph"/>
        <w:ind w:left="288"/>
        <w:jc w:val="both"/>
        <w:rPr>
          <w:rFonts w:ascii="Trebuchet MS" w:hAnsi="Trebuchet MS"/>
        </w:rPr>
      </w:pPr>
    </w:p>
    <w:p w:rsidR="00E90E8E" w:rsidRDefault="0053145B" w:rsidP="004B265E">
      <w:pPr>
        <w:pStyle w:val="ListParagraph"/>
        <w:numPr>
          <w:ilvl w:val="0"/>
          <w:numId w:val="15"/>
        </w:numPr>
        <w:jc w:val="both"/>
        <w:rPr>
          <w:rFonts w:ascii="Trebuchet MS" w:hAnsi="Trebuchet MS"/>
          <w:b/>
        </w:rPr>
      </w:pPr>
      <w:r>
        <w:rPr>
          <w:rFonts w:ascii="Trebuchet MS" w:hAnsi="Trebuchet MS"/>
          <w:b/>
        </w:rPr>
        <w:t>I Will Put My Laws in Their Mind and Write Them on Their Hearts</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Give scriptural reasons to believe that when God said He’d write His law on our hearts, He was NOT referring to the Ten Commandments. Why do you think knowing this is so crucial to understanding the New Covenant AND to living free?</w:t>
      </w:r>
    </w:p>
    <w:p w:rsidR="0053145B" w:rsidRDefault="0053145B" w:rsidP="0053145B">
      <w:pPr>
        <w:jc w:val="both"/>
        <w:rPr>
          <w:rFonts w:ascii="Trebuchet MS" w:hAnsi="Trebuchet MS"/>
          <w:b/>
        </w:rPr>
      </w:pPr>
    </w:p>
    <w:p w:rsidR="0053145B" w:rsidRDefault="0053145B" w:rsidP="0053145B">
      <w:pPr>
        <w:pStyle w:val="ListParagraph"/>
        <w:numPr>
          <w:ilvl w:val="0"/>
          <w:numId w:val="15"/>
        </w:numPr>
        <w:jc w:val="both"/>
        <w:rPr>
          <w:rFonts w:ascii="Trebuchet MS" w:hAnsi="Trebuchet MS"/>
          <w:b/>
        </w:rPr>
      </w:pPr>
      <w:r>
        <w:rPr>
          <w:rFonts w:ascii="Trebuchet MS" w:hAnsi="Trebuchet MS"/>
          <w:b/>
        </w:rPr>
        <w:t>I Will Be Their God and They Shall Be My People</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 xml:space="preserve">God desires to be our God and for us to be His people, but He never wants to force this relationship upon us. He wants us to choose Him. Reflecting upon the quote in this section, what does it mean to be God’s people? </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How is this relationship of a child of God a reflection of His love for us? To what extent was God willing to go to make us His adopted children?</w:t>
      </w:r>
    </w:p>
    <w:p w:rsidR="0053145B" w:rsidRDefault="0053145B" w:rsidP="0053145B">
      <w:pPr>
        <w:jc w:val="both"/>
        <w:rPr>
          <w:rFonts w:ascii="Trebuchet MS" w:hAnsi="Trebuchet MS"/>
          <w:b/>
        </w:rPr>
      </w:pPr>
    </w:p>
    <w:p w:rsidR="0053145B" w:rsidRDefault="0053145B" w:rsidP="0053145B">
      <w:pPr>
        <w:pStyle w:val="ListParagraph"/>
        <w:numPr>
          <w:ilvl w:val="0"/>
          <w:numId w:val="15"/>
        </w:numPr>
        <w:jc w:val="both"/>
        <w:rPr>
          <w:rFonts w:ascii="Trebuchet MS" w:hAnsi="Trebuchet MS"/>
          <w:b/>
        </w:rPr>
      </w:pPr>
      <w:r>
        <w:rPr>
          <w:rFonts w:ascii="Trebuchet MS" w:hAnsi="Trebuchet MS"/>
          <w:b/>
        </w:rPr>
        <w:t>They Shall All Know Me</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Were you ever taught that you needed to “know God” or “know Him more”? What were you taught you needed to do to make this happen? Was this an obtainable goal? How did this teaching affect your relationship with God?</w:t>
      </w:r>
    </w:p>
    <w:p w:rsidR="0053145B" w:rsidRDefault="0053145B" w:rsidP="0053145B">
      <w:pPr>
        <w:pStyle w:val="ListParagraph"/>
        <w:numPr>
          <w:ilvl w:val="0"/>
          <w:numId w:val="32"/>
        </w:numPr>
        <w:jc w:val="both"/>
        <w:rPr>
          <w:rFonts w:ascii="Trebuchet MS" w:hAnsi="Trebuchet MS"/>
          <w:b/>
        </w:rPr>
      </w:pPr>
      <w:r>
        <w:rPr>
          <w:rFonts w:ascii="Trebuchet MS" w:hAnsi="Trebuchet MS"/>
        </w:rPr>
        <w:t>Why was it necessary to teach each other to know God under the Old Covenant? Why is it not necessary under the New Covenant?</w:t>
      </w:r>
      <w:r>
        <w:rPr>
          <w:rFonts w:ascii="Trebuchet MS" w:hAnsi="Trebuchet MS"/>
          <w:b/>
        </w:rPr>
        <w:t xml:space="preserve"> </w:t>
      </w:r>
    </w:p>
    <w:p w:rsidR="0053145B" w:rsidRPr="0053145B" w:rsidRDefault="0053145B" w:rsidP="0053145B">
      <w:pPr>
        <w:pStyle w:val="ListParagraph"/>
        <w:numPr>
          <w:ilvl w:val="0"/>
          <w:numId w:val="32"/>
        </w:numPr>
        <w:jc w:val="both"/>
        <w:rPr>
          <w:rFonts w:ascii="Trebuchet MS" w:hAnsi="Trebuchet MS"/>
          <w:b/>
        </w:rPr>
      </w:pPr>
      <w:r w:rsidRPr="0053145B">
        <w:rPr>
          <w:rFonts w:ascii="Trebuchet MS" w:hAnsi="Trebuchet MS"/>
        </w:rPr>
        <w:t>Distinguish between learning about God and knowing Him personally.</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How has the church misinterpreted what Paul meant when he wrote, “that I might know Him,”? What was Paul actually saying? What does Paul show is required to know God?</w:t>
      </w:r>
    </w:p>
    <w:p w:rsidR="0053145B" w:rsidRDefault="0053145B" w:rsidP="0053145B">
      <w:pPr>
        <w:jc w:val="both"/>
        <w:rPr>
          <w:rFonts w:ascii="Trebuchet MS" w:hAnsi="Trebuchet MS"/>
          <w:b/>
        </w:rPr>
      </w:pPr>
    </w:p>
    <w:p w:rsidR="0053145B" w:rsidRDefault="0053145B" w:rsidP="0053145B">
      <w:pPr>
        <w:pStyle w:val="ListParagraph"/>
        <w:numPr>
          <w:ilvl w:val="0"/>
          <w:numId w:val="15"/>
        </w:numPr>
        <w:jc w:val="both"/>
        <w:rPr>
          <w:rFonts w:ascii="Trebuchet MS" w:hAnsi="Trebuchet MS"/>
          <w:b/>
        </w:rPr>
      </w:pPr>
      <w:r>
        <w:rPr>
          <w:rFonts w:ascii="Trebuchet MS" w:hAnsi="Trebuchet MS"/>
          <w:b/>
        </w:rPr>
        <w:t>For/I Will Be Merciful to Their Unrighteousness</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Why are all of these benefits of the New Covenant possible?</w:t>
      </w:r>
    </w:p>
    <w:p w:rsidR="0053145B" w:rsidRDefault="0053145B" w:rsidP="0053145B">
      <w:pPr>
        <w:jc w:val="both"/>
        <w:rPr>
          <w:rFonts w:ascii="Trebuchet MS" w:hAnsi="Trebuchet MS"/>
          <w:b/>
        </w:rPr>
      </w:pPr>
    </w:p>
    <w:p w:rsidR="0053145B" w:rsidRDefault="0053145B" w:rsidP="0053145B">
      <w:pPr>
        <w:pStyle w:val="ListParagraph"/>
        <w:numPr>
          <w:ilvl w:val="0"/>
          <w:numId w:val="15"/>
        </w:numPr>
        <w:jc w:val="both"/>
        <w:rPr>
          <w:rFonts w:ascii="Trebuchet MS" w:hAnsi="Trebuchet MS"/>
          <w:b/>
        </w:rPr>
      </w:pPr>
      <w:r>
        <w:rPr>
          <w:rFonts w:ascii="Trebuchet MS" w:hAnsi="Trebuchet MS"/>
          <w:b/>
        </w:rPr>
        <w:t>Their Sins and Lawless Deeds I Will Remember No More</w:t>
      </w:r>
    </w:p>
    <w:p w:rsidR="0053145B" w:rsidRPr="0053145B" w:rsidRDefault="0053145B" w:rsidP="0053145B">
      <w:pPr>
        <w:pStyle w:val="ListParagraph"/>
        <w:numPr>
          <w:ilvl w:val="0"/>
          <w:numId w:val="32"/>
        </w:numPr>
        <w:jc w:val="both"/>
        <w:rPr>
          <w:rFonts w:ascii="Trebuchet MS" w:hAnsi="Trebuchet MS"/>
          <w:b/>
        </w:rPr>
      </w:pPr>
      <w:r>
        <w:rPr>
          <w:rFonts w:ascii="Trebuchet MS" w:hAnsi="Trebuchet MS"/>
        </w:rPr>
        <w:t>In our efforts to overcome the overwhelming in our lives how does knowing that our sins are forgiven make a difference in our faith? Contrast this with how we process things if we do not know that we are forgiven.</w:t>
      </w:r>
    </w:p>
    <w:p w:rsidR="00E54DE3" w:rsidRPr="000673C2" w:rsidRDefault="00E54DE3" w:rsidP="00E90E8E">
      <w:pPr>
        <w:pStyle w:val="ListParagraph"/>
        <w:jc w:val="both"/>
        <w:rPr>
          <w:rFonts w:ascii="Trebuchet MS" w:hAnsi="Trebuchet MS"/>
          <w:b/>
        </w:rPr>
      </w:pPr>
    </w:p>
    <w:sectPr w:rsidR="00E54DE3" w:rsidRPr="000673C2" w:rsidSect="00E54DE3">
      <w:headerReference w:type="default" r:id="rId8"/>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F95" w:rsidRDefault="00611F95" w:rsidP="00590F7E">
      <w:r>
        <w:separator/>
      </w:r>
    </w:p>
  </w:endnote>
  <w:endnote w:type="continuationSeparator" w:id="0">
    <w:p w:rsidR="00611F95" w:rsidRDefault="00611F95"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F95" w:rsidRDefault="00611F95" w:rsidP="00590F7E">
      <w:r>
        <w:separator/>
      </w:r>
    </w:p>
  </w:footnote>
  <w:footnote w:type="continuationSeparator" w:id="0">
    <w:p w:rsidR="00611F95" w:rsidRDefault="00611F95"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51" w:rsidRPr="00590F7E" w:rsidRDefault="00710F51"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710F51" w:rsidRPr="00590F7E" w:rsidRDefault="00710F51" w:rsidP="00590F7E">
    <w:pPr>
      <w:pStyle w:val="Header"/>
      <w:jc w:val="right"/>
      <w:rPr>
        <w:rFonts w:ascii="Trebuchet MS" w:hAnsi="Trebuchet MS"/>
        <w:i/>
      </w:rPr>
    </w:pPr>
    <w:r>
      <w:rPr>
        <w:rFonts w:ascii="Trebuchet MS" w:hAnsi="Trebuchet MS"/>
        <w:i/>
      </w:rPr>
      <w:t>Lesson 2</w:t>
    </w:r>
    <w:r w:rsidR="0053145B">
      <w:rPr>
        <w:rFonts w:ascii="Trebuchet MS" w:hAnsi="Trebuchet MS"/>
        <w:i/>
      </w:rPr>
      <w:t>5</w:t>
    </w:r>
    <w:r>
      <w:rPr>
        <w:rFonts w:ascii="Trebuchet MS" w:hAnsi="Trebuchet MS"/>
        <w:i/>
      </w:rPr>
      <w:t xml:space="preserve"> Day 3</w:t>
    </w:r>
    <w:r w:rsidR="0053145B">
      <w:rPr>
        <w:rFonts w:ascii="Trebuchet MS" w:hAnsi="Trebuchet MS"/>
        <w:i/>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75B4164A"/>
    <w:lvl w:ilvl="0" w:tplc="0206DF9E">
      <w:start w:val="1"/>
      <w:numFmt w:val="decimal"/>
      <w:lvlText w:val="%1."/>
      <w:lvlJc w:val="left"/>
      <w:pPr>
        <w:ind w:left="288" w:hanging="432"/>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A106CBFA"/>
    <w:lvl w:ilvl="0" w:tplc="7FD6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286"/>
    <w:multiLevelType w:val="hybridMultilevel"/>
    <w:tmpl w:val="C01C8DDA"/>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644"/>
    <w:multiLevelType w:val="hybridMultilevel"/>
    <w:tmpl w:val="57B087EC"/>
    <w:lvl w:ilvl="0" w:tplc="2E9A2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7"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26"/>
  </w:num>
  <w:num w:numId="4">
    <w:abstractNumId w:val="3"/>
  </w:num>
  <w:num w:numId="5">
    <w:abstractNumId w:val="6"/>
  </w:num>
  <w:num w:numId="6">
    <w:abstractNumId w:val="15"/>
  </w:num>
  <w:num w:numId="7">
    <w:abstractNumId w:val="20"/>
  </w:num>
  <w:num w:numId="8">
    <w:abstractNumId w:val="14"/>
  </w:num>
  <w:num w:numId="9">
    <w:abstractNumId w:val="4"/>
  </w:num>
  <w:num w:numId="10">
    <w:abstractNumId w:val="22"/>
  </w:num>
  <w:num w:numId="11">
    <w:abstractNumId w:val="11"/>
  </w:num>
  <w:num w:numId="12">
    <w:abstractNumId w:val="24"/>
  </w:num>
  <w:num w:numId="13">
    <w:abstractNumId w:val="28"/>
  </w:num>
  <w:num w:numId="14">
    <w:abstractNumId w:val="18"/>
  </w:num>
  <w:num w:numId="15">
    <w:abstractNumId w:val="1"/>
  </w:num>
  <w:num w:numId="16">
    <w:abstractNumId w:val="29"/>
  </w:num>
  <w:num w:numId="17">
    <w:abstractNumId w:val="8"/>
  </w:num>
  <w:num w:numId="18">
    <w:abstractNumId w:val="30"/>
  </w:num>
  <w:num w:numId="19">
    <w:abstractNumId w:val="23"/>
  </w:num>
  <w:num w:numId="20">
    <w:abstractNumId w:val="12"/>
  </w:num>
  <w:num w:numId="21">
    <w:abstractNumId w:val="0"/>
  </w:num>
  <w:num w:numId="22">
    <w:abstractNumId w:val="27"/>
  </w:num>
  <w:num w:numId="23">
    <w:abstractNumId w:val="21"/>
  </w:num>
  <w:num w:numId="24">
    <w:abstractNumId w:val="7"/>
  </w:num>
  <w:num w:numId="25">
    <w:abstractNumId w:val="25"/>
  </w:num>
  <w:num w:numId="26">
    <w:abstractNumId w:val="16"/>
  </w:num>
  <w:num w:numId="27">
    <w:abstractNumId w:val="2"/>
  </w:num>
  <w:num w:numId="28">
    <w:abstractNumId w:val="13"/>
  </w:num>
  <w:num w:numId="29">
    <w:abstractNumId w:val="1"/>
    <w:lvlOverride w:ilvl="0">
      <w:lvl w:ilvl="0" w:tplc="0206DF9E">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4DAA"/>
    <w:rsid w:val="000667F1"/>
    <w:rsid w:val="000673C2"/>
    <w:rsid w:val="00076C86"/>
    <w:rsid w:val="00085464"/>
    <w:rsid w:val="000916E1"/>
    <w:rsid w:val="00091FAB"/>
    <w:rsid w:val="00096020"/>
    <w:rsid w:val="000C4956"/>
    <w:rsid w:val="000C533B"/>
    <w:rsid w:val="000D0D17"/>
    <w:rsid w:val="000D250D"/>
    <w:rsid w:val="000D583D"/>
    <w:rsid w:val="00111EB8"/>
    <w:rsid w:val="0012201F"/>
    <w:rsid w:val="001264B1"/>
    <w:rsid w:val="00127EF7"/>
    <w:rsid w:val="00140DA9"/>
    <w:rsid w:val="0015514E"/>
    <w:rsid w:val="00160495"/>
    <w:rsid w:val="00165F25"/>
    <w:rsid w:val="00171CBD"/>
    <w:rsid w:val="001C6D86"/>
    <w:rsid w:val="001D1115"/>
    <w:rsid w:val="001F5A9E"/>
    <w:rsid w:val="002051EC"/>
    <w:rsid w:val="002154C2"/>
    <w:rsid w:val="00232955"/>
    <w:rsid w:val="00232D10"/>
    <w:rsid w:val="00243976"/>
    <w:rsid w:val="00252A4A"/>
    <w:rsid w:val="00256809"/>
    <w:rsid w:val="00273E4A"/>
    <w:rsid w:val="00275BE7"/>
    <w:rsid w:val="002904CD"/>
    <w:rsid w:val="002942EA"/>
    <w:rsid w:val="002A6B45"/>
    <w:rsid w:val="002B71F8"/>
    <w:rsid w:val="002B7607"/>
    <w:rsid w:val="002C2741"/>
    <w:rsid w:val="002C2846"/>
    <w:rsid w:val="002F5469"/>
    <w:rsid w:val="002F72C2"/>
    <w:rsid w:val="00306753"/>
    <w:rsid w:val="003255A9"/>
    <w:rsid w:val="0032717A"/>
    <w:rsid w:val="00342C42"/>
    <w:rsid w:val="003458DC"/>
    <w:rsid w:val="003741FF"/>
    <w:rsid w:val="003745B0"/>
    <w:rsid w:val="00393142"/>
    <w:rsid w:val="003A014F"/>
    <w:rsid w:val="003A16BF"/>
    <w:rsid w:val="003B2CFB"/>
    <w:rsid w:val="003E4BEC"/>
    <w:rsid w:val="004044DD"/>
    <w:rsid w:val="0041758A"/>
    <w:rsid w:val="00422267"/>
    <w:rsid w:val="004229AF"/>
    <w:rsid w:val="00422D62"/>
    <w:rsid w:val="004240B9"/>
    <w:rsid w:val="004267D2"/>
    <w:rsid w:val="00427A61"/>
    <w:rsid w:val="00430D1C"/>
    <w:rsid w:val="004354FC"/>
    <w:rsid w:val="0046371F"/>
    <w:rsid w:val="00475CAD"/>
    <w:rsid w:val="00496620"/>
    <w:rsid w:val="004A749D"/>
    <w:rsid w:val="004B265E"/>
    <w:rsid w:val="004F7AAF"/>
    <w:rsid w:val="0053145B"/>
    <w:rsid w:val="00532BD1"/>
    <w:rsid w:val="00536056"/>
    <w:rsid w:val="005460D5"/>
    <w:rsid w:val="00546E2A"/>
    <w:rsid w:val="0057320C"/>
    <w:rsid w:val="005858F5"/>
    <w:rsid w:val="00590F7E"/>
    <w:rsid w:val="00596189"/>
    <w:rsid w:val="005A256D"/>
    <w:rsid w:val="005A778F"/>
    <w:rsid w:val="005D1860"/>
    <w:rsid w:val="005D4950"/>
    <w:rsid w:val="005F7BB3"/>
    <w:rsid w:val="00603B40"/>
    <w:rsid w:val="00611E4E"/>
    <w:rsid w:val="00611F95"/>
    <w:rsid w:val="00616DD8"/>
    <w:rsid w:val="00626067"/>
    <w:rsid w:val="00650EA9"/>
    <w:rsid w:val="00653EDD"/>
    <w:rsid w:val="006656C3"/>
    <w:rsid w:val="006666B4"/>
    <w:rsid w:val="00672390"/>
    <w:rsid w:val="00673D93"/>
    <w:rsid w:val="0068241F"/>
    <w:rsid w:val="00684159"/>
    <w:rsid w:val="006C7CCB"/>
    <w:rsid w:val="006E140E"/>
    <w:rsid w:val="006F1CCF"/>
    <w:rsid w:val="0070563A"/>
    <w:rsid w:val="00710F51"/>
    <w:rsid w:val="0074095A"/>
    <w:rsid w:val="0079464B"/>
    <w:rsid w:val="007A3BF6"/>
    <w:rsid w:val="007C2935"/>
    <w:rsid w:val="007F7A29"/>
    <w:rsid w:val="00827600"/>
    <w:rsid w:val="008326F8"/>
    <w:rsid w:val="00841E9B"/>
    <w:rsid w:val="008556A2"/>
    <w:rsid w:val="00872931"/>
    <w:rsid w:val="008A620A"/>
    <w:rsid w:val="008B27EA"/>
    <w:rsid w:val="0090288F"/>
    <w:rsid w:val="00915A73"/>
    <w:rsid w:val="009338D5"/>
    <w:rsid w:val="00941AE6"/>
    <w:rsid w:val="00946D97"/>
    <w:rsid w:val="00952F0D"/>
    <w:rsid w:val="00962173"/>
    <w:rsid w:val="009756A8"/>
    <w:rsid w:val="00976E54"/>
    <w:rsid w:val="009774DB"/>
    <w:rsid w:val="00991F63"/>
    <w:rsid w:val="00994FFA"/>
    <w:rsid w:val="009B113D"/>
    <w:rsid w:val="009B5722"/>
    <w:rsid w:val="009C1443"/>
    <w:rsid w:val="009E3CA7"/>
    <w:rsid w:val="009F29FE"/>
    <w:rsid w:val="009F435C"/>
    <w:rsid w:val="00A00FEA"/>
    <w:rsid w:val="00A054FA"/>
    <w:rsid w:val="00A1526F"/>
    <w:rsid w:val="00A15F30"/>
    <w:rsid w:val="00A3058D"/>
    <w:rsid w:val="00A445FA"/>
    <w:rsid w:val="00A504FD"/>
    <w:rsid w:val="00AA1895"/>
    <w:rsid w:val="00AA38F2"/>
    <w:rsid w:val="00AF02F5"/>
    <w:rsid w:val="00AF7247"/>
    <w:rsid w:val="00B056ED"/>
    <w:rsid w:val="00B45268"/>
    <w:rsid w:val="00B47FE3"/>
    <w:rsid w:val="00B61B7C"/>
    <w:rsid w:val="00B676EE"/>
    <w:rsid w:val="00B72305"/>
    <w:rsid w:val="00B75A3C"/>
    <w:rsid w:val="00B83E8F"/>
    <w:rsid w:val="00B949DD"/>
    <w:rsid w:val="00BA121D"/>
    <w:rsid w:val="00BB32CE"/>
    <w:rsid w:val="00BB3638"/>
    <w:rsid w:val="00BD0578"/>
    <w:rsid w:val="00BE0909"/>
    <w:rsid w:val="00C07BB7"/>
    <w:rsid w:val="00C137BE"/>
    <w:rsid w:val="00C5173A"/>
    <w:rsid w:val="00C63D01"/>
    <w:rsid w:val="00CA4A27"/>
    <w:rsid w:val="00CB3262"/>
    <w:rsid w:val="00CD10F4"/>
    <w:rsid w:val="00CD4FEC"/>
    <w:rsid w:val="00CE103B"/>
    <w:rsid w:val="00D01DF5"/>
    <w:rsid w:val="00D042A6"/>
    <w:rsid w:val="00D162FE"/>
    <w:rsid w:val="00D735E3"/>
    <w:rsid w:val="00D82D90"/>
    <w:rsid w:val="00D85EE7"/>
    <w:rsid w:val="00D97A6F"/>
    <w:rsid w:val="00DD2B8C"/>
    <w:rsid w:val="00DE3556"/>
    <w:rsid w:val="00DE48AB"/>
    <w:rsid w:val="00DF07ED"/>
    <w:rsid w:val="00DF0AE3"/>
    <w:rsid w:val="00DF1F81"/>
    <w:rsid w:val="00DF2AD6"/>
    <w:rsid w:val="00E200BB"/>
    <w:rsid w:val="00E33FDC"/>
    <w:rsid w:val="00E37891"/>
    <w:rsid w:val="00E54DE3"/>
    <w:rsid w:val="00E641AD"/>
    <w:rsid w:val="00E90E8E"/>
    <w:rsid w:val="00E97CFE"/>
    <w:rsid w:val="00EC4B3E"/>
    <w:rsid w:val="00ED6E1F"/>
    <w:rsid w:val="00EE4B1C"/>
    <w:rsid w:val="00EF1836"/>
    <w:rsid w:val="00F21100"/>
    <w:rsid w:val="00F25158"/>
    <w:rsid w:val="00F5060D"/>
    <w:rsid w:val="00FD5E44"/>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6BD36"/>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81C01-1928-4045-8B24-6E1D898AD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6</cp:revision>
  <dcterms:created xsi:type="dcterms:W3CDTF">2017-07-24T16:45:00Z</dcterms:created>
  <dcterms:modified xsi:type="dcterms:W3CDTF">2017-08-15T19:08:00Z</dcterms:modified>
</cp:coreProperties>
</file>