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8E3B89">
      <w:pPr>
        <w:spacing w:after="0"/>
        <w:jc w:val="both"/>
        <w:rPr>
          <w:rFonts w:ascii="Trebuchet MS" w:hAnsi="Trebuchet MS"/>
          <w:b/>
          <w:sz w:val="24"/>
          <w:szCs w:val="24"/>
        </w:rPr>
      </w:pPr>
      <w:r w:rsidRPr="009E2107">
        <w:rPr>
          <w:rFonts w:ascii="Trebuchet MS" w:hAnsi="Trebuchet MS"/>
          <w:b/>
          <w:sz w:val="24"/>
          <w:szCs w:val="24"/>
        </w:rPr>
        <w:t>Lesson 2</w:t>
      </w:r>
    </w:p>
    <w:p w:rsidR="004046E4" w:rsidRPr="009E2107" w:rsidRDefault="008013F7" w:rsidP="008E3B89">
      <w:pPr>
        <w:spacing w:after="0"/>
        <w:jc w:val="both"/>
        <w:rPr>
          <w:rFonts w:ascii="Trebuchet MS" w:hAnsi="Trebuchet MS"/>
          <w:sz w:val="24"/>
          <w:szCs w:val="24"/>
        </w:rPr>
      </w:pPr>
      <w:r w:rsidRPr="009E2107">
        <w:rPr>
          <w:rFonts w:ascii="Trebuchet MS" w:hAnsi="Trebuchet MS"/>
          <w:sz w:val="24"/>
          <w:szCs w:val="24"/>
        </w:rPr>
        <w:t>1 Thessalonians 1:5</w:t>
      </w:r>
      <w:r w:rsidR="0073457A" w:rsidRPr="009E2107">
        <w:rPr>
          <w:rFonts w:ascii="Trebuchet MS" w:hAnsi="Trebuchet MS"/>
          <w:sz w:val="24"/>
          <w:szCs w:val="24"/>
        </w:rPr>
        <w:t>-</w:t>
      </w:r>
      <w:r w:rsidR="009E2107">
        <w:rPr>
          <w:rFonts w:ascii="Trebuchet MS" w:hAnsi="Trebuchet MS"/>
          <w:sz w:val="24"/>
          <w:szCs w:val="24"/>
        </w:rPr>
        <w:t>2:</w:t>
      </w:r>
      <w:r w:rsidR="000F53F4">
        <w:rPr>
          <w:rFonts w:ascii="Trebuchet MS" w:hAnsi="Trebuchet MS"/>
          <w:sz w:val="24"/>
          <w:szCs w:val="24"/>
        </w:rPr>
        <w:t>6</w:t>
      </w:r>
    </w:p>
    <w:p w:rsidR="009E2107" w:rsidRPr="009E2107" w:rsidRDefault="009E2107" w:rsidP="008E3B89">
      <w:pPr>
        <w:spacing w:after="0"/>
        <w:jc w:val="both"/>
        <w:rPr>
          <w:sz w:val="24"/>
          <w:szCs w:val="24"/>
        </w:rPr>
      </w:pPr>
    </w:p>
    <w:p w:rsidR="009E2107" w:rsidRDefault="008566C0" w:rsidP="008E3B89">
      <w:pPr>
        <w:spacing w:after="0"/>
        <w:jc w:val="both"/>
        <w:rPr>
          <w:rFonts w:ascii="Lucida Calligraphy" w:hAnsi="Lucida Calligraphy"/>
          <w:b/>
          <w:bCs/>
          <w:sz w:val="24"/>
          <w:szCs w:val="24"/>
        </w:rPr>
      </w:pPr>
      <w:r>
        <w:rPr>
          <w:rFonts w:ascii="Lucida Calligraphy" w:hAnsi="Lucida Calligraphy"/>
          <w:b/>
          <w:bCs/>
          <w:sz w:val="24"/>
          <w:szCs w:val="24"/>
        </w:rPr>
        <w:t xml:space="preserve">Chapter One </w:t>
      </w:r>
      <w:r w:rsidR="009E2107">
        <w:rPr>
          <w:rFonts w:ascii="Lucida Calligraphy" w:hAnsi="Lucida Calligraphy"/>
          <w:b/>
          <w:bCs/>
          <w:sz w:val="24"/>
          <w:szCs w:val="24"/>
        </w:rPr>
        <w:t>Verse 5</w:t>
      </w:r>
      <w:r w:rsidR="00801147">
        <w:rPr>
          <w:rFonts w:ascii="Lucida Calligraphy" w:hAnsi="Lucida Calligraphy"/>
          <w:b/>
          <w:bCs/>
          <w:sz w:val="24"/>
          <w:szCs w:val="24"/>
        </w:rPr>
        <w:t>a</w:t>
      </w:r>
      <w:r w:rsidR="009E2107">
        <w:rPr>
          <w:rFonts w:ascii="Lucida Calligraphy" w:hAnsi="Lucida Calligraphy"/>
          <w:b/>
          <w:bCs/>
          <w:sz w:val="24"/>
          <w:szCs w:val="24"/>
        </w:rPr>
        <w:t xml:space="preserve"> </w:t>
      </w:r>
    </w:p>
    <w:p w:rsidR="008013F7" w:rsidRPr="009E2107" w:rsidRDefault="009E2107" w:rsidP="008E3B89">
      <w:pPr>
        <w:spacing w:after="0"/>
        <w:jc w:val="both"/>
        <w:rPr>
          <w:rFonts w:ascii="Lucida Calligraphy" w:hAnsi="Lucida Calligraphy"/>
          <w:sz w:val="24"/>
          <w:szCs w:val="24"/>
        </w:rPr>
      </w:pPr>
      <w:r>
        <w:rPr>
          <w:rFonts w:ascii="Lucida Calligraphy" w:hAnsi="Lucida Calligraphy"/>
          <w:sz w:val="24"/>
          <w:szCs w:val="24"/>
        </w:rPr>
        <w:t>F</w:t>
      </w:r>
      <w:r w:rsidR="008013F7" w:rsidRPr="009E2107">
        <w:rPr>
          <w:rFonts w:ascii="Lucida Calligraphy" w:hAnsi="Lucida Calligraphy"/>
          <w:sz w:val="24"/>
          <w:szCs w:val="24"/>
        </w:rPr>
        <w:t xml:space="preserve">or our gospel did not come to you in word only, but also in power and in the Holy Spirit and with full conviction; </w:t>
      </w:r>
    </w:p>
    <w:p w:rsidR="009E2107" w:rsidRDefault="009E2107" w:rsidP="008E3B89">
      <w:pPr>
        <w:spacing w:after="0"/>
        <w:jc w:val="both"/>
        <w:rPr>
          <w:sz w:val="24"/>
          <w:szCs w:val="24"/>
        </w:rPr>
      </w:pPr>
    </w:p>
    <w:p w:rsidR="009E2107" w:rsidRDefault="00801147" w:rsidP="008E3B89">
      <w:pPr>
        <w:pStyle w:val="ListParagraph"/>
        <w:numPr>
          <w:ilvl w:val="0"/>
          <w:numId w:val="1"/>
        </w:numPr>
        <w:spacing w:after="0"/>
        <w:jc w:val="both"/>
        <w:rPr>
          <w:b/>
          <w:sz w:val="24"/>
          <w:szCs w:val="24"/>
        </w:rPr>
      </w:pPr>
      <w:r>
        <w:rPr>
          <w:b/>
          <w:sz w:val="24"/>
          <w:szCs w:val="24"/>
        </w:rPr>
        <w:t>a. Paul reminds them of the gospel he preached.</w:t>
      </w:r>
    </w:p>
    <w:p w:rsidR="009E2107" w:rsidRPr="009E2107" w:rsidRDefault="009E2107" w:rsidP="008E3B89">
      <w:pPr>
        <w:pStyle w:val="ListParagraph"/>
        <w:numPr>
          <w:ilvl w:val="1"/>
          <w:numId w:val="1"/>
        </w:numPr>
        <w:spacing w:after="0"/>
        <w:jc w:val="both"/>
        <w:rPr>
          <w:b/>
          <w:sz w:val="24"/>
          <w:szCs w:val="24"/>
        </w:rPr>
      </w:pPr>
      <w:r>
        <w:rPr>
          <w:b/>
          <w:sz w:val="24"/>
          <w:szCs w:val="24"/>
        </w:rPr>
        <w:t xml:space="preserve">“Our: gospel: </w:t>
      </w:r>
      <w:r>
        <w:rPr>
          <w:sz w:val="24"/>
          <w:szCs w:val="24"/>
        </w:rPr>
        <w:t>Here Paul personalizes the gospel. He means to say the gospel which he and the others with him preached.</w:t>
      </w:r>
    </w:p>
    <w:p w:rsidR="009E2107" w:rsidRPr="00225258" w:rsidRDefault="00801147" w:rsidP="008E3B89">
      <w:pPr>
        <w:pStyle w:val="ListParagraph"/>
        <w:numPr>
          <w:ilvl w:val="1"/>
          <w:numId w:val="1"/>
        </w:numPr>
        <w:spacing w:after="0"/>
        <w:jc w:val="both"/>
        <w:rPr>
          <w:b/>
          <w:sz w:val="24"/>
          <w:szCs w:val="24"/>
        </w:rPr>
      </w:pPr>
      <w:r>
        <w:rPr>
          <w:sz w:val="24"/>
          <w:szCs w:val="24"/>
        </w:rPr>
        <w:t xml:space="preserve">Paul </w:t>
      </w:r>
      <w:r w:rsidR="00225258">
        <w:rPr>
          <w:sz w:val="24"/>
          <w:szCs w:val="24"/>
        </w:rPr>
        <w:t>communicated the gospel, not as simply information, but in all of its power</w:t>
      </w:r>
      <w:r>
        <w:rPr>
          <w:sz w:val="24"/>
          <w:szCs w:val="24"/>
        </w:rPr>
        <w:t>, fully convinced of its veracity.</w:t>
      </w:r>
    </w:p>
    <w:p w:rsidR="00225258" w:rsidRPr="00801147" w:rsidRDefault="00225258" w:rsidP="008E3B89">
      <w:pPr>
        <w:pStyle w:val="ListParagraph"/>
        <w:spacing w:after="0"/>
        <w:jc w:val="both"/>
        <w:rPr>
          <w:rFonts w:ascii="Trebuchet MS" w:hAnsi="Trebuchet MS"/>
          <w:b/>
          <w:i/>
        </w:rPr>
      </w:pPr>
      <w:r w:rsidRPr="00801147">
        <w:rPr>
          <w:rFonts w:ascii="Trebuchet MS" w:hAnsi="Trebuchet MS"/>
          <w:b/>
          <w:i/>
        </w:rPr>
        <w:t>Romans 1:16</w:t>
      </w:r>
    </w:p>
    <w:p w:rsidR="00801147" w:rsidRDefault="00801147" w:rsidP="008E3B89">
      <w:pPr>
        <w:pStyle w:val="ListParagraph"/>
        <w:spacing w:after="0"/>
        <w:jc w:val="both"/>
        <w:rPr>
          <w:rFonts w:ascii="Trebuchet MS" w:hAnsi="Trebuchet MS"/>
          <w:i/>
          <w:color w:val="000000"/>
          <w:shd w:val="clear" w:color="auto" w:fill="FFFFFF"/>
        </w:rPr>
      </w:pPr>
      <w:r w:rsidRPr="00801147">
        <w:rPr>
          <w:rFonts w:ascii="Trebuchet MS" w:hAnsi="Trebuchet MS"/>
          <w:i/>
          <w:color w:val="000000"/>
          <w:shd w:val="clear" w:color="auto" w:fill="FFFFFF"/>
        </w:rPr>
        <w:t>For I am not ashamed of the gospel of Christ,</w:t>
      </w:r>
      <w:r w:rsidRPr="00801147">
        <w:rPr>
          <w:rStyle w:val="apple-converted-space"/>
          <w:rFonts w:ascii="Trebuchet MS" w:hAnsi="Trebuchet MS"/>
          <w:i/>
          <w:color w:val="000000"/>
          <w:shd w:val="clear" w:color="auto" w:fill="FFFFFF"/>
        </w:rPr>
        <w:t> </w:t>
      </w:r>
      <w:r w:rsidRPr="00801147">
        <w:rPr>
          <w:rFonts w:ascii="Trebuchet MS" w:hAnsi="Trebuchet MS"/>
          <w:i/>
          <w:color w:val="000000"/>
          <w:shd w:val="clear" w:color="auto" w:fill="FFFFFF"/>
        </w:rPr>
        <w:t xml:space="preserve">for it is the </w:t>
      </w:r>
      <w:r w:rsidRPr="00801147">
        <w:rPr>
          <w:rFonts w:ascii="Trebuchet MS" w:hAnsi="Trebuchet MS"/>
          <w:b/>
          <w:i/>
          <w:color w:val="000000"/>
          <w:shd w:val="clear" w:color="auto" w:fill="FFFFFF"/>
        </w:rPr>
        <w:t>power of God</w:t>
      </w:r>
      <w:r w:rsidRPr="00801147">
        <w:rPr>
          <w:rFonts w:ascii="Trebuchet MS" w:hAnsi="Trebuchet MS"/>
          <w:i/>
          <w:color w:val="000000"/>
          <w:shd w:val="clear" w:color="auto" w:fill="FFFFFF"/>
        </w:rPr>
        <w:t xml:space="preserve"> to salvation for everyone who believes, for the Jew first and also for the Greek.</w:t>
      </w:r>
    </w:p>
    <w:p w:rsidR="00801147" w:rsidRPr="00801147" w:rsidRDefault="00801147" w:rsidP="008E3B89">
      <w:pPr>
        <w:pStyle w:val="ListParagraph"/>
        <w:spacing w:after="0"/>
        <w:jc w:val="both"/>
        <w:rPr>
          <w:rFonts w:ascii="Trebuchet MS" w:hAnsi="Trebuchet MS"/>
          <w:b/>
          <w:i/>
        </w:rPr>
      </w:pPr>
    </w:p>
    <w:p w:rsidR="008013F7" w:rsidRPr="00801147" w:rsidRDefault="008013F7" w:rsidP="008E3B89">
      <w:pPr>
        <w:spacing w:after="0"/>
        <w:ind w:left="720" w:right="720"/>
        <w:jc w:val="both"/>
        <w:rPr>
          <w:rFonts w:ascii="Trebuchet MS" w:hAnsi="Trebuchet MS"/>
          <w:i/>
          <w:szCs w:val="24"/>
        </w:rPr>
      </w:pPr>
      <w:r w:rsidRPr="00801147">
        <w:rPr>
          <w:rFonts w:ascii="Trebuchet MS" w:hAnsi="Trebuchet MS"/>
          <w:i/>
          <w:szCs w:val="24"/>
        </w:rPr>
        <w:t>Rather, Paul seems to be doing two things with this contrast: First, he is setting up the argument in 2:1-12, that his preaching and the Thessalonians’ response are quite unrelated to the kind of “word” one finds among the religious and philosophical charlatans. As they well know, and as he will argue in 2:1-12, his manner of life among them as proclaimer of the gospel was quite in contrast to such purveyors of empty words, who used “flattery as a mask for greed” (2:5). Paul’s “word” was accompanied by the power of the Holy Spirit and carried deep conviction. Fee</w:t>
      </w:r>
    </w:p>
    <w:p w:rsidR="00801147" w:rsidRPr="00801147" w:rsidRDefault="00801147" w:rsidP="008E3B89">
      <w:pPr>
        <w:spacing w:after="0"/>
        <w:ind w:left="720" w:right="720"/>
        <w:jc w:val="both"/>
        <w:rPr>
          <w:rFonts w:ascii="Trebuchet MS" w:hAnsi="Trebuchet MS"/>
          <w:i/>
          <w:szCs w:val="24"/>
        </w:rPr>
      </w:pPr>
    </w:p>
    <w:p w:rsidR="008013F7" w:rsidRPr="00801147" w:rsidRDefault="008013F7" w:rsidP="008E3B89">
      <w:pPr>
        <w:spacing w:after="0"/>
        <w:ind w:left="720" w:right="720"/>
        <w:jc w:val="both"/>
        <w:rPr>
          <w:rFonts w:ascii="Trebuchet MS" w:hAnsi="Trebuchet MS"/>
          <w:i/>
          <w:szCs w:val="24"/>
        </w:rPr>
      </w:pPr>
      <w:r w:rsidRPr="00801147">
        <w:rPr>
          <w:rFonts w:ascii="Trebuchet MS" w:hAnsi="Trebuchet MS"/>
          <w:i/>
          <w:szCs w:val="24"/>
        </w:rPr>
        <w:t>Second, Paul wants to remind them, as he will the Corinthians in another context (1 Cor 2:1-5), that the message of the gospel is truth accompanied by experienced reality. Fee</w:t>
      </w:r>
    </w:p>
    <w:p w:rsidR="00801147" w:rsidRPr="00801147" w:rsidRDefault="00801147" w:rsidP="008E3B89">
      <w:pPr>
        <w:spacing w:after="0"/>
        <w:ind w:left="720" w:right="720"/>
        <w:jc w:val="both"/>
        <w:rPr>
          <w:rFonts w:ascii="Trebuchet MS" w:hAnsi="Trebuchet MS"/>
          <w:i/>
          <w:szCs w:val="24"/>
        </w:rPr>
      </w:pPr>
    </w:p>
    <w:p w:rsidR="008013F7" w:rsidRPr="00801147" w:rsidRDefault="008013F7" w:rsidP="008E3B89">
      <w:pPr>
        <w:spacing w:after="0"/>
        <w:ind w:left="720" w:right="720"/>
        <w:jc w:val="both"/>
        <w:rPr>
          <w:rFonts w:ascii="Trebuchet MS" w:hAnsi="Trebuchet MS"/>
          <w:i/>
          <w:szCs w:val="24"/>
        </w:rPr>
      </w:pPr>
      <w:r w:rsidRPr="00801147">
        <w:rPr>
          <w:rFonts w:ascii="Trebuchet MS" w:hAnsi="Trebuchet MS"/>
          <w:i/>
          <w:szCs w:val="24"/>
        </w:rPr>
        <w:t>Most likely, as with the former phrase, it refers in a way both to Paul’s preaching and to their response to it. His preaching was accompanied by the power of the Holy Spirit so as to carry great conviction, which finally was evidenced by their conversion. Fee</w:t>
      </w:r>
    </w:p>
    <w:p w:rsidR="00801147" w:rsidRPr="009E2107" w:rsidRDefault="00801147" w:rsidP="008E3B89">
      <w:pPr>
        <w:spacing w:after="0"/>
        <w:jc w:val="both"/>
        <w:rPr>
          <w:rFonts w:ascii="Trebuchet MS" w:hAnsi="Trebuchet MS"/>
          <w:sz w:val="24"/>
          <w:szCs w:val="24"/>
        </w:rPr>
      </w:pPr>
    </w:p>
    <w:p w:rsidR="00801147" w:rsidRDefault="00801147" w:rsidP="008E3B89">
      <w:pPr>
        <w:spacing w:after="0"/>
        <w:jc w:val="both"/>
        <w:rPr>
          <w:rFonts w:ascii="Lucida Calligraphy" w:hAnsi="Lucida Calligraphy"/>
          <w:sz w:val="24"/>
          <w:szCs w:val="24"/>
        </w:rPr>
      </w:pPr>
      <w:r w:rsidRPr="00801147">
        <w:rPr>
          <w:rFonts w:ascii="Lucida Calligraphy" w:hAnsi="Lucida Calligraphy"/>
          <w:b/>
          <w:sz w:val="24"/>
          <w:szCs w:val="24"/>
        </w:rPr>
        <w:t xml:space="preserve">Verse </w:t>
      </w:r>
      <w:r w:rsidR="008013F7" w:rsidRPr="00801147">
        <w:rPr>
          <w:rFonts w:ascii="Lucida Calligraphy" w:hAnsi="Lucida Calligraphy"/>
          <w:b/>
          <w:sz w:val="24"/>
          <w:szCs w:val="24"/>
        </w:rPr>
        <w:t>5b</w:t>
      </w:r>
      <w:r w:rsidR="008013F7" w:rsidRPr="00801147">
        <w:rPr>
          <w:rFonts w:ascii="Lucida Calligraphy" w:hAnsi="Lucida Calligraphy"/>
          <w:sz w:val="24"/>
          <w:szCs w:val="24"/>
        </w:rPr>
        <w:t xml:space="preserve"> </w:t>
      </w:r>
    </w:p>
    <w:p w:rsidR="008013F7" w:rsidRDefault="00801147" w:rsidP="008E3B89">
      <w:pPr>
        <w:spacing w:after="0"/>
        <w:jc w:val="both"/>
        <w:rPr>
          <w:rFonts w:ascii="Lucida Calligraphy" w:hAnsi="Lucida Calligraphy"/>
          <w:sz w:val="24"/>
          <w:szCs w:val="24"/>
        </w:rPr>
      </w:pPr>
      <w:r>
        <w:rPr>
          <w:rFonts w:ascii="Lucida Calligraphy" w:hAnsi="Lucida Calligraphy"/>
          <w:sz w:val="24"/>
          <w:szCs w:val="24"/>
        </w:rPr>
        <w:t>J</w:t>
      </w:r>
      <w:r w:rsidR="008013F7" w:rsidRPr="00801147">
        <w:rPr>
          <w:rFonts w:ascii="Lucida Calligraphy" w:hAnsi="Lucida Calligraphy"/>
          <w:sz w:val="24"/>
          <w:szCs w:val="24"/>
        </w:rPr>
        <w:t>ust as you know what kind of men we proved to be among you for your sake. </w:t>
      </w:r>
    </w:p>
    <w:p w:rsidR="00801147" w:rsidRPr="00801147" w:rsidRDefault="00801147" w:rsidP="008E3B89">
      <w:pPr>
        <w:pStyle w:val="ListParagraph"/>
        <w:numPr>
          <w:ilvl w:val="0"/>
          <w:numId w:val="3"/>
        </w:numPr>
        <w:spacing w:after="0"/>
        <w:jc w:val="both"/>
        <w:rPr>
          <w:rFonts w:ascii="Lucida Calligraphy" w:hAnsi="Lucida Calligraphy"/>
          <w:sz w:val="24"/>
          <w:szCs w:val="24"/>
        </w:rPr>
      </w:pPr>
      <w:r>
        <w:rPr>
          <w:rFonts w:ascii="Trebuchet MS" w:hAnsi="Trebuchet MS"/>
          <w:b/>
          <w:sz w:val="24"/>
          <w:szCs w:val="24"/>
        </w:rPr>
        <w:t>b. Paul reminds them of his character and that of those who worked with him.</w:t>
      </w:r>
    </w:p>
    <w:p w:rsidR="00801147" w:rsidRPr="00801147" w:rsidRDefault="00801147" w:rsidP="008E3B89">
      <w:pPr>
        <w:pStyle w:val="ListParagraph"/>
        <w:spacing w:after="0"/>
        <w:ind w:left="360"/>
        <w:jc w:val="both"/>
        <w:rPr>
          <w:rFonts w:ascii="Lucida Calligraphy" w:hAnsi="Lucida Calligraphy"/>
          <w:sz w:val="24"/>
          <w:szCs w:val="24"/>
        </w:rPr>
      </w:pPr>
    </w:p>
    <w:p w:rsidR="008013F7" w:rsidRPr="00801147" w:rsidRDefault="008013F7" w:rsidP="008E3B89">
      <w:pPr>
        <w:spacing w:after="0"/>
        <w:ind w:left="720" w:right="720"/>
        <w:jc w:val="both"/>
        <w:rPr>
          <w:rFonts w:ascii="Trebuchet MS" w:hAnsi="Trebuchet MS"/>
          <w:i/>
          <w:szCs w:val="24"/>
        </w:rPr>
      </w:pPr>
      <w:r w:rsidRPr="00801147">
        <w:rPr>
          <w:rFonts w:ascii="Trebuchet MS" w:hAnsi="Trebuchet MS"/>
          <w:i/>
          <w:szCs w:val="24"/>
        </w:rPr>
        <w:t>“You know” what manner of men we were “among you for your sake.” This appeal to the Thessalonians’ recall of what they “know” is one of the notably repeated themes in these two letters, occurring no fewer than nine times. Fee</w:t>
      </w:r>
    </w:p>
    <w:p w:rsidR="008013F7" w:rsidRDefault="008013F7" w:rsidP="008E3B89">
      <w:pPr>
        <w:spacing w:after="0"/>
        <w:ind w:left="720" w:right="720"/>
        <w:jc w:val="both"/>
        <w:rPr>
          <w:rFonts w:ascii="Trebuchet MS" w:hAnsi="Trebuchet MS"/>
          <w:i/>
          <w:szCs w:val="24"/>
        </w:rPr>
      </w:pPr>
      <w:r w:rsidRPr="00801147">
        <w:rPr>
          <w:rFonts w:ascii="Trebuchet MS" w:hAnsi="Trebuchet MS"/>
          <w:i/>
          <w:szCs w:val="24"/>
        </w:rPr>
        <w:t>That is, with the return of Timothy (3:6) Paul has learned that a part of the Thessalonians’ present suffering (both past and ongoing) at the hands of their (pagan) fellow citizens had included a considerable smear campaign against Paul — as just another religious charlatan, Fee</w:t>
      </w:r>
    </w:p>
    <w:p w:rsidR="00801147" w:rsidRPr="00801147" w:rsidRDefault="00801147" w:rsidP="008E3B89">
      <w:pPr>
        <w:spacing w:after="0"/>
        <w:ind w:left="720" w:right="720"/>
        <w:jc w:val="both"/>
        <w:rPr>
          <w:rFonts w:ascii="Trebuchet MS" w:hAnsi="Trebuchet MS"/>
          <w:i/>
          <w:szCs w:val="24"/>
        </w:rPr>
      </w:pPr>
    </w:p>
    <w:p w:rsidR="008013F7" w:rsidRDefault="008013F7" w:rsidP="008E3B89">
      <w:pPr>
        <w:spacing w:after="0"/>
        <w:ind w:left="720" w:right="720"/>
        <w:jc w:val="both"/>
        <w:rPr>
          <w:rFonts w:ascii="Trebuchet MS" w:hAnsi="Trebuchet MS"/>
          <w:i/>
          <w:szCs w:val="24"/>
        </w:rPr>
      </w:pPr>
      <w:r w:rsidRPr="00801147">
        <w:rPr>
          <w:rFonts w:ascii="Trebuchet MS" w:hAnsi="Trebuchet MS"/>
          <w:i/>
          <w:szCs w:val="24"/>
        </w:rPr>
        <w:lastRenderedPageBreak/>
        <w:t>The accusation apparently was threefold: (a) what Paul teaches is full of error; (b) he himself is less than honest (full of guile, flattery, impure motives); (c) the reason for which is greed. Paul then responds to these matters in reverse order: (c) in verse 8, he and his companions toiled with their own hands so as not to burden you; (b) in verses 10-11, their conduct was holy and righteous; (a) in verse 13, their gospel is the very word of God. Fee</w:t>
      </w:r>
    </w:p>
    <w:p w:rsidR="00801147" w:rsidRPr="00801147" w:rsidRDefault="00801147" w:rsidP="008E3B89">
      <w:pPr>
        <w:spacing w:after="0"/>
        <w:ind w:left="720" w:right="720"/>
        <w:jc w:val="both"/>
        <w:rPr>
          <w:rFonts w:ascii="Trebuchet MS" w:hAnsi="Trebuchet MS"/>
          <w:i/>
          <w:szCs w:val="24"/>
        </w:rPr>
      </w:pPr>
    </w:p>
    <w:p w:rsidR="008013F7" w:rsidRPr="00801147" w:rsidRDefault="008013F7" w:rsidP="008E3B89">
      <w:pPr>
        <w:spacing w:after="0"/>
        <w:ind w:left="720" w:right="720"/>
        <w:jc w:val="both"/>
        <w:rPr>
          <w:rFonts w:ascii="Trebuchet MS" w:hAnsi="Trebuchet MS"/>
          <w:b/>
          <w:i/>
          <w:szCs w:val="24"/>
        </w:rPr>
      </w:pPr>
      <w:r w:rsidRPr="00801147">
        <w:rPr>
          <w:rFonts w:ascii="Trebuchet MS" w:hAnsi="Trebuchet MS"/>
          <w:b/>
          <w:i/>
          <w:szCs w:val="24"/>
        </w:rPr>
        <w:t>Hence the emphasis throughout is simultaneously on the truthfulness of the message and the integrity of the messenger. In this case these two concerns are inextricably intertwined. Fee</w:t>
      </w:r>
    </w:p>
    <w:p w:rsidR="00801147" w:rsidRPr="00801147" w:rsidRDefault="00801147" w:rsidP="008E3B89">
      <w:pPr>
        <w:spacing w:after="0"/>
        <w:ind w:left="720" w:right="720"/>
        <w:jc w:val="both"/>
        <w:rPr>
          <w:rFonts w:ascii="Trebuchet MS" w:hAnsi="Trebuchet MS"/>
          <w:i/>
          <w:szCs w:val="24"/>
        </w:rPr>
      </w:pPr>
    </w:p>
    <w:p w:rsidR="00801147" w:rsidRDefault="00801147" w:rsidP="008E3B89">
      <w:pPr>
        <w:spacing w:after="0"/>
        <w:jc w:val="both"/>
        <w:rPr>
          <w:rFonts w:ascii="Lucida Calligraphy" w:hAnsi="Lucida Calligraphy"/>
          <w:b/>
          <w:bCs/>
          <w:sz w:val="24"/>
          <w:szCs w:val="24"/>
        </w:rPr>
      </w:pPr>
      <w:r>
        <w:rPr>
          <w:rFonts w:ascii="Lucida Calligraphy" w:hAnsi="Lucida Calligraphy"/>
          <w:b/>
          <w:bCs/>
          <w:sz w:val="24"/>
          <w:szCs w:val="24"/>
        </w:rPr>
        <w:t xml:space="preserve">Verse </w:t>
      </w:r>
      <w:r w:rsidR="006B20D3" w:rsidRPr="00801147">
        <w:rPr>
          <w:rFonts w:ascii="Lucida Calligraphy" w:hAnsi="Lucida Calligraphy"/>
          <w:b/>
          <w:bCs/>
          <w:sz w:val="24"/>
          <w:szCs w:val="24"/>
        </w:rPr>
        <w:t>6 </w:t>
      </w:r>
    </w:p>
    <w:p w:rsidR="008013F7" w:rsidRDefault="006B20D3" w:rsidP="008E3B89">
      <w:pPr>
        <w:spacing w:after="0"/>
        <w:jc w:val="both"/>
        <w:rPr>
          <w:rFonts w:ascii="Lucida Calligraphy" w:hAnsi="Lucida Calligraphy"/>
          <w:sz w:val="24"/>
          <w:szCs w:val="24"/>
        </w:rPr>
      </w:pPr>
      <w:r w:rsidRPr="00801147">
        <w:rPr>
          <w:rFonts w:ascii="Lucida Calligraphy" w:hAnsi="Lucida Calligraphy"/>
          <w:sz w:val="24"/>
          <w:szCs w:val="24"/>
        </w:rPr>
        <w:t>You also became imitators of us and of the Lord, having received the word in much tribulation with the joy of the Holy Spirit,</w:t>
      </w:r>
    </w:p>
    <w:p w:rsidR="00511567" w:rsidRDefault="00511567" w:rsidP="008E3B89">
      <w:pPr>
        <w:spacing w:after="0"/>
        <w:jc w:val="both"/>
        <w:rPr>
          <w:rFonts w:ascii="Lucida Calligraphy" w:hAnsi="Lucida Calligraphy"/>
          <w:sz w:val="24"/>
          <w:szCs w:val="24"/>
        </w:rPr>
      </w:pPr>
    </w:p>
    <w:p w:rsidR="00511567" w:rsidRPr="00511567" w:rsidRDefault="00511567" w:rsidP="008E3B89">
      <w:pPr>
        <w:pStyle w:val="ListParagraph"/>
        <w:numPr>
          <w:ilvl w:val="0"/>
          <w:numId w:val="3"/>
        </w:numPr>
        <w:spacing w:after="0"/>
        <w:jc w:val="both"/>
        <w:rPr>
          <w:rFonts w:ascii="Lucida Calligraphy" w:hAnsi="Lucida Calligraphy"/>
          <w:sz w:val="24"/>
          <w:szCs w:val="24"/>
        </w:rPr>
      </w:pPr>
      <w:r>
        <w:rPr>
          <w:rFonts w:ascii="Trebuchet MS" w:hAnsi="Trebuchet MS"/>
          <w:b/>
          <w:sz w:val="24"/>
          <w:szCs w:val="24"/>
        </w:rPr>
        <w:t>The Thessalonians were immediately persecuted for their faith in Jesus.</w:t>
      </w:r>
    </w:p>
    <w:p w:rsidR="00511567" w:rsidRPr="00511567" w:rsidRDefault="00511567" w:rsidP="008E3B89">
      <w:pPr>
        <w:pStyle w:val="ListParagraph"/>
        <w:numPr>
          <w:ilvl w:val="1"/>
          <w:numId w:val="3"/>
        </w:numPr>
        <w:spacing w:after="0"/>
        <w:jc w:val="both"/>
        <w:rPr>
          <w:rFonts w:ascii="Lucida Calligraphy" w:hAnsi="Lucida Calligraphy"/>
          <w:sz w:val="24"/>
          <w:szCs w:val="24"/>
        </w:rPr>
      </w:pPr>
      <w:r>
        <w:rPr>
          <w:rFonts w:ascii="Trebuchet MS" w:hAnsi="Trebuchet MS"/>
          <w:sz w:val="24"/>
          <w:szCs w:val="24"/>
        </w:rPr>
        <w:t>They imitated Paul and the Lord.</w:t>
      </w:r>
    </w:p>
    <w:p w:rsidR="00511567" w:rsidRPr="00511567" w:rsidRDefault="00511567" w:rsidP="008E3B89">
      <w:pPr>
        <w:pStyle w:val="ListParagraph"/>
        <w:numPr>
          <w:ilvl w:val="1"/>
          <w:numId w:val="3"/>
        </w:numPr>
        <w:spacing w:after="0"/>
        <w:jc w:val="both"/>
        <w:rPr>
          <w:rFonts w:ascii="Lucida Calligraphy" w:hAnsi="Lucida Calligraphy"/>
          <w:sz w:val="24"/>
          <w:szCs w:val="24"/>
        </w:rPr>
      </w:pPr>
      <w:r>
        <w:rPr>
          <w:rFonts w:ascii="Trebuchet MS" w:hAnsi="Trebuchet MS"/>
          <w:sz w:val="24"/>
          <w:szCs w:val="24"/>
        </w:rPr>
        <w:t>The “word” they received was the gospel.</w:t>
      </w:r>
    </w:p>
    <w:p w:rsidR="00511567" w:rsidRPr="005B124E" w:rsidRDefault="00511567" w:rsidP="008E3B89">
      <w:pPr>
        <w:pStyle w:val="ListParagraph"/>
        <w:numPr>
          <w:ilvl w:val="1"/>
          <w:numId w:val="3"/>
        </w:numPr>
        <w:spacing w:after="0"/>
        <w:jc w:val="both"/>
        <w:rPr>
          <w:rFonts w:ascii="Lucida Calligraphy" w:hAnsi="Lucida Calligraphy"/>
          <w:sz w:val="24"/>
          <w:szCs w:val="24"/>
        </w:rPr>
      </w:pPr>
      <w:r>
        <w:rPr>
          <w:rFonts w:ascii="Trebuchet MS" w:hAnsi="Trebuchet MS"/>
          <w:sz w:val="24"/>
          <w:szCs w:val="24"/>
        </w:rPr>
        <w:t>Along with the tribulation they face</w:t>
      </w:r>
      <w:r w:rsidR="005B124E">
        <w:rPr>
          <w:rFonts w:ascii="Trebuchet MS" w:hAnsi="Trebuchet MS"/>
          <w:sz w:val="24"/>
          <w:szCs w:val="24"/>
        </w:rPr>
        <w:t>d they also experienced the joy of the Holy Spirit, just as Paul and Silas experienced in the Philippian jail.</w:t>
      </w:r>
    </w:p>
    <w:p w:rsidR="005B124E" w:rsidRPr="00511567" w:rsidRDefault="005B124E" w:rsidP="008E3B89">
      <w:pPr>
        <w:pStyle w:val="ListParagraph"/>
        <w:spacing w:after="0"/>
        <w:jc w:val="both"/>
        <w:rPr>
          <w:rFonts w:ascii="Lucida Calligraphy" w:hAnsi="Lucida Calligraphy"/>
          <w:sz w:val="24"/>
          <w:szCs w:val="24"/>
        </w:rPr>
      </w:pPr>
    </w:p>
    <w:p w:rsidR="006B20D3" w:rsidRPr="005B124E" w:rsidRDefault="006B20D3" w:rsidP="008E3B89">
      <w:pPr>
        <w:spacing w:after="0"/>
        <w:ind w:left="720" w:right="720"/>
        <w:jc w:val="both"/>
        <w:rPr>
          <w:rFonts w:ascii="Trebuchet MS" w:hAnsi="Trebuchet MS"/>
          <w:i/>
          <w:szCs w:val="24"/>
        </w:rPr>
      </w:pPr>
      <w:r w:rsidRPr="005B124E">
        <w:rPr>
          <w:rFonts w:ascii="Trebuchet MS" w:hAnsi="Trebuchet MS"/>
          <w:i/>
          <w:szCs w:val="24"/>
        </w:rPr>
        <w:t>Paul has just said: “You know how we were toward you for your sakes”; now he a</w:t>
      </w:r>
      <w:r w:rsidR="00E77443" w:rsidRPr="005B124E">
        <w:rPr>
          <w:rFonts w:ascii="Trebuchet MS" w:hAnsi="Trebuchet MS"/>
          <w:i/>
          <w:szCs w:val="24"/>
        </w:rPr>
        <w:t>dds: “indeed, you yourselves became</w:t>
      </w:r>
      <w:r w:rsidRPr="005B124E">
        <w:rPr>
          <w:rFonts w:ascii="Trebuchet MS" w:hAnsi="Trebuchet MS"/>
          <w:i/>
          <w:szCs w:val="24"/>
        </w:rPr>
        <w:t xml:space="preserve"> imitators of us — and of the Lord.” The content of their “imitation” is then spelled out in terms of t</w:t>
      </w:r>
      <w:r w:rsidR="00E77443" w:rsidRPr="005B124E">
        <w:rPr>
          <w:rFonts w:ascii="Trebuchet MS" w:hAnsi="Trebuchet MS"/>
          <w:i/>
          <w:szCs w:val="24"/>
        </w:rPr>
        <w:t>heir having received the word</w:t>
      </w:r>
      <w:r w:rsidRPr="005B124E">
        <w:rPr>
          <w:rFonts w:ascii="Trebuchet MS" w:hAnsi="Trebuchet MS"/>
          <w:i/>
          <w:szCs w:val="24"/>
        </w:rPr>
        <w:t xml:space="preserve"> in the midst of great affliction, but accompanied by the joy of the Holy Spirit. Fee</w:t>
      </w:r>
    </w:p>
    <w:p w:rsidR="005B124E" w:rsidRPr="005B124E" w:rsidRDefault="005B124E" w:rsidP="008E3B89">
      <w:pPr>
        <w:spacing w:after="0"/>
        <w:ind w:left="720" w:right="720"/>
        <w:jc w:val="both"/>
        <w:rPr>
          <w:rFonts w:ascii="Trebuchet MS" w:hAnsi="Trebuchet MS"/>
          <w:i/>
          <w:szCs w:val="24"/>
        </w:rPr>
      </w:pPr>
    </w:p>
    <w:p w:rsidR="006B20D3" w:rsidRPr="005B124E" w:rsidRDefault="006B20D3" w:rsidP="008E3B89">
      <w:pPr>
        <w:spacing w:after="0"/>
        <w:ind w:left="720" w:right="720"/>
        <w:jc w:val="both"/>
        <w:rPr>
          <w:rFonts w:ascii="Trebuchet MS" w:hAnsi="Trebuchet MS"/>
          <w:i/>
          <w:szCs w:val="24"/>
        </w:rPr>
      </w:pPr>
      <w:r w:rsidRPr="005B124E">
        <w:rPr>
          <w:rFonts w:ascii="Trebuchet MS" w:hAnsi="Trebuchet MS"/>
          <w:i/>
          <w:szCs w:val="24"/>
        </w:rPr>
        <w:t>But in coming to Christ and thus receiving the Holy Spirit, they had been filled with such an unparalleled joy that even in the midst of genuine hardships related to their having become believers, this is the one characteristic of their life in the Spirit that Paul recalls for them as clear evidence of their conversion. This suggests in the strongest possible way that for Paul joy is one of the certain hallmarks of genuine spirituality. Fee</w:t>
      </w:r>
    </w:p>
    <w:p w:rsidR="005B124E" w:rsidRPr="009E2107" w:rsidRDefault="005B124E" w:rsidP="008E3B89">
      <w:pPr>
        <w:spacing w:after="0"/>
        <w:jc w:val="both"/>
        <w:rPr>
          <w:rFonts w:ascii="Trebuchet MS" w:hAnsi="Trebuchet MS"/>
          <w:sz w:val="24"/>
          <w:szCs w:val="24"/>
        </w:rPr>
      </w:pPr>
    </w:p>
    <w:p w:rsidR="005B124E" w:rsidRDefault="005B124E" w:rsidP="008E3B89">
      <w:pPr>
        <w:spacing w:after="0"/>
        <w:jc w:val="both"/>
        <w:rPr>
          <w:rFonts w:ascii="Lucida Calligraphy" w:hAnsi="Lucida Calligraphy"/>
          <w:sz w:val="24"/>
          <w:szCs w:val="24"/>
        </w:rPr>
      </w:pPr>
      <w:r>
        <w:rPr>
          <w:rFonts w:ascii="Lucida Calligraphy" w:hAnsi="Lucida Calligraphy"/>
          <w:b/>
          <w:sz w:val="24"/>
          <w:szCs w:val="24"/>
        </w:rPr>
        <w:t xml:space="preserve">Verses </w:t>
      </w:r>
      <w:r w:rsidR="00BE0098" w:rsidRPr="005B124E">
        <w:rPr>
          <w:rFonts w:ascii="Lucida Calligraphy" w:hAnsi="Lucida Calligraphy"/>
          <w:b/>
          <w:sz w:val="24"/>
          <w:szCs w:val="24"/>
        </w:rPr>
        <w:t>7</w:t>
      </w:r>
      <w:r>
        <w:rPr>
          <w:rFonts w:ascii="Lucida Calligraphy" w:hAnsi="Lucida Calligraphy"/>
          <w:b/>
          <w:sz w:val="24"/>
          <w:szCs w:val="24"/>
        </w:rPr>
        <w:t>-8</w:t>
      </w:r>
      <w:r w:rsidR="00BE0098" w:rsidRPr="005B124E">
        <w:rPr>
          <w:rFonts w:ascii="Lucida Calligraphy" w:hAnsi="Lucida Calligraphy"/>
          <w:sz w:val="24"/>
          <w:szCs w:val="24"/>
        </w:rPr>
        <w:t> </w:t>
      </w:r>
    </w:p>
    <w:p w:rsidR="00BE0098" w:rsidRDefault="005B124E" w:rsidP="008E3B89">
      <w:pPr>
        <w:spacing w:after="0"/>
        <w:jc w:val="both"/>
        <w:rPr>
          <w:rFonts w:ascii="Lucida Calligraphy" w:hAnsi="Lucida Calligraphy"/>
          <w:sz w:val="24"/>
          <w:szCs w:val="24"/>
        </w:rPr>
      </w:pPr>
      <w:r>
        <w:rPr>
          <w:rFonts w:ascii="Lucida Calligraphy" w:hAnsi="Lucida Calligraphy"/>
          <w:sz w:val="24"/>
          <w:szCs w:val="24"/>
        </w:rPr>
        <w:t>S</w:t>
      </w:r>
      <w:r w:rsidR="00BE0098" w:rsidRPr="005B124E">
        <w:rPr>
          <w:rFonts w:ascii="Lucida Calligraphy" w:hAnsi="Lucida Calligraphy"/>
          <w:sz w:val="24"/>
          <w:szCs w:val="24"/>
        </w:rPr>
        <w:t>o that you became an example to all the believers in Macedonia and in Achaia. </w:t>
      </w:r>
      <w:r w:rsidR="00BE0098" w:rsidRPr="005B124E">
        <w:rPr>
          <w:rFonts w:ascii="Lucida Calligraphy" w:hAnsi="Lucida Calligraphy"/>
          <w:sz w:val="24"/>
          <w:szCs w:val="24"/>
          <w:vertAlign w:val="superscript"/>
        </w:rPr>
        <w:t>8</w:t>
      </w:r>
      <w:r w:rsidR="00BE0098" w:rsidRPr="005B124E">
        <w:rPr>
          <w:rFonts w:ascii="Lucida Calligraphy" w:hAnsi="Lucida Calligraphy"/>
          <w:sz w:val="24"/>
          <w:szCs w:val="24"/>
        </w:rPr>
        <w:t> For the word of the Lord has sounded forth from you, not only in Macedonia and Achaia, but also in every place your faith toward God has gone forth, so that we have no need to say anything.</w:t>
      </w:r>
    </w:p>
    <w:p w:rsidR="008E3B89" w:rsidRPr="005B124E" w:rsidRDefault="008E3B89" w:rsidP="008E3B89">
      <w:pPr>
        <w:spacing w:after="0"/>
        <w:jc w:val="both"/>
        <w:rPr>
          <w:rFonts w:ascii="Lucida Calligraphy" w:hAnsi="Lucida Calligraphy"/>
          <w:sz w:val="24"/>
          <w:szCs w:val="24"/>
        </w:rPr>
      </w:pPr>
    </w:p>
    <w:p w:rsidR="008E3B89" w:rsidRPr="008E3B89" w:rsidRDefault="008E3B89" w:rsidP="008E3B89">
      <w:pPr>
        <w:pStyle w:val="ListParagraph"/>
        <w:numPr>
          <w:ilvl w:val="0"/>
          <w:numId w:val="3"/>
        </w:numPr>
        <w:spacing w:after="0"/>
        <w:jc w:val="both"/>
        <w:rPr>
          <w:rFonts w:ascii="Trebuchet MS" w:hAnsi="Trebuchet MS"/>
          <w:sz w:val="24"/>
          <w:szCs w:val="24"/>
        </w:rPr>
      </w:pPr>
      <w:r>
        <w:rPr>
          <w:rFonts w:ascii="Trebuchet MS" w:hAnsi="Trebuchet MS"/>
          <w:b/>
          <w:sz w:val="24"/>
          <w:szCs w:val="24"/>
        </w:rPr>
        <w:t xml:space="preserve">Just as Paul and those with him had been examples to the </w:t>
      </w:r>
      <w:r w:rsidR="007E44D2">
        <w:rPr>
          <w:rFonts w:ascii="Trebuchet MS" w:hAnsi="Trebuchet MS"/>
          <w:b/>
          <w:sz w:val="24"/>
          <w:szCs w:val="24"/>
        </w:rPr>
        <w:t>Thessalonians</w:t>
      </w:r>
      <w:r>
        <w:rPr>
          <w:rFonts w:ascii="Trebuchet MS" w:hAnsi="Trebuchet MS"/>
          <w:b/>
          <w:sz w:val="24"/>
          <w:szCs w:val="24"/>
        </w:rPr>
        <w:t>, now they themselves were an example not only in Macedonia, but in Achaia.</w:t>
      </w:r>
    </w:p>
    <w:p w:rsidR="008E3B89" w:rsidRPr="008E3B89" w:rsidRDefault="008E3B89" w:rsidP="008E3B89">
      <w:pPr>
        <w:pStyle w:val="ListParagraph"/>
        <w:spacing w:after="0"/>
        <w:ind w:left="360"/>
        <w:jc w:val="both"/>
        <w:rPr>
          <w:rFonts w:ascii="Trebuchet MS" w:hAnsi="Trebuchet MS"/>
          <w:sz w:val="24"/>
          <w:szCs w:val="24"/>
        </w:rPr>
      </w:pPr>
    </w:p>
    <w:p w:rsidR="008E3B89" w:rsidRPr="008E3B89" w:rsidRDefault="008E3B89" w:rsidP="008E3B89">
      <w:pPr>
        <w:pStyle w:val="ListParagraph"/>
        <w:numPr>
          <w:ilvl w:val="0"/>
          <w:numId w:val="3"/>
        </w:numPr>
        <w:spacing w:after="0"/>
        <w:jc w:val="both"/>
        <w:rPr>
          <w:rFonts w:ascii="Trebuchet MS" w:hAnsi="Trebuchet MS"/>
          <w:sz w:val="24"/>
          <w:szCs w:val="24"/>
        </w:rPr>
      </w:pPr>
      <w:r>
        <w:rPr>
          <w:rFonts w:ascii="Trebuchet MS" w:hAnsi="Trebuchet MS"/>
          <w:b/>
          <w:sz w:val="24"/>
          <w:szCs w:val="24"/>
        </w:rPr>
        <w:t>Again, “the word of the Lord” spoken of here is the gospel. That gospel was being proclaimed (just as with Paul), not only in word, but by the example of their faith.</w:t>
      </w:r>
    </w:p>
    <w:p w:rsidR="00BE0098" w:rsidRPr="008E3B89" w:rsidRDefault="00BE0098" w:rsidP="008E3B89">
      <w:pPr>
        <w:spacing w:after="0"/>
        <w:ind w:left="720" w:right="720"/>
        <w:jc w:val="both"/>
        <w:rPr>
          <w:rFonts w:ascii="Trebuchet MS" w:hAnsi="Trebuchet MS"/>
          <w:i/>
          <w:szCs w:val="24"/>
        </w:rPr>
      </w:pPr>
      <w:r w:rsidRPr="008E3B89">
        <w:rPr>
          <w:rFonts w:ascii="Trebuchet MS" w:hAnsi="Trebuchet MS"/>
          <w:i/>
          <w:szCs w:val="24"/>
        </w:rPr>
        <w:lastRenderedPageBreak/>
        <w:t>Paul is well aware that word about the gospel and its affects in Thessalonica had spread like wildfire among the Jewish synagogues in Greece, and therefore especially among the Gentiles who attended the synagogues. And as the word spread, the Thessalonians served as a “model” of “faith in the midst of suffering” as the gospel continued west and southward. Fee</w:t>
      </w:r>
    </w:p>
    <w:p w:rsidR="008E3B89" w:rsidRPr="008E3B89" w:rsidRDefault="008E3B89" w:rsidP="008E3B89">
      <w:pPr>
        <w:spacing w:after="0"/>
        <w:ind w:left="720" w:right="720"/>
        <w:jc w:val="both"/>
        <w:rPr>
          <w:rFonts w:ascii="Trebuchet MS" w:hAnsi="Trebuchet MS"/>
          <w:i/>
          <w:szCs w:val="24"/>
        </w:rPr>
      </w:pPr>
    </w:p>
    <w:p w:rsidR="00BE0098" w:rsidRPr="008E3B89" w:rsidRDefault="00BE0098" w:rsidP="008E3B89">
      <w:pPr>
        <w:spacing w:after="0"/>
        <w:ind w:left="720" w:right="720"/>
        <w:jc w:val="both"/>
        <w:rPr>
          <w:rFonts w:ascii="Trebuchet MS" w:hAnsi="Trebuchet MS"/>
          <w:i/>
          <w:szCs w:val="24"/>
        </w:rPr>
      </w:pPr>
      <w:r w:rsidRPr="008E3B89">
        <w:rPr>
          <w:rFonts w:ascii="Trebuchet MS" w:hAnsi="Trebuchet MS"/>
          <w:i/>
          <w:szCs w:val="24"/>
        </w:rPr>
        <w:t>Even so, it was not their “conversion” itself that was to serve as a model for others, but the way they welcomed the gospel in the context of “severe suffering” that served as the model, and continues still to do so where “conversion” takes place outside of cultures deeply influenced by “Christendom.” Fee</w:t>
      </w:r>
    </w:p>
    <w:p w:rsidR="008E3B89" w:rsidRPr="009E2107" w:rsidRDefault="008E3B89" w:rsidP="008E3B89">
      <w:pPr>
        <w:spacing w:after="0"/>
        <w:jc w:val="both"/>
        <w:rPr>
          <w:rFonts w:ascii="Trebuchet MS" w:hAnsi="Trebuchet MS"/>
          <w:sz w:val="24"/>
          <w:szCs w:val="24"/>
        </w:rPr>
      </w:pPr>
    </w:p>
    <w:p w:rsidR="008E3B89" w:rsidRDefault="008E3B89" w:rsidP="008E3B89">
      <w:pPr>
        <w:spacing w:after="0"/>
        <w:jc w:val="both"/>
        <w:rPr>
          <w:rFonts w:ascii="Lucida Calligraphy" w:hAnsi="Lucida Calligraphy"/>
          <w:sz w:val="24"/>
          <w:szCs w:val="24"/>
        </w:rPr>
      </w:pPr>
      <w:r>
        <w:rPr>
          <w:rFonts w:ascii="Lucida Calligraphy" w:hAnsi="Lucida Calligraphy"/>
          <w:b/>
          <w:sz w:val="24"/>
          <w:szCs w:val="24"/>
        </w:rPr>
        <w:t xml:space="preserve">Verse </w:t>
      </w:r>
      <w:r w:rsidR="0073457A" w:rsidRPr="008E3B89">
        <w:rPr>
          <w:rFonts w:ascii="Lucida Calligraphy" w:hAnsi="Lucida Calligraphy"/>
          <w:b/>
          <w:sz w:val="24"/>
          <w:szCs w:val="24"/>
        </w:rPr>
        <w:t>9</w:t>
      </w:r>
      <w:r w:rsidR="0073457A" w:rsidRPr="008E3B89">
        <w:rPr>
          <w:rFonts w:ascii="Lucida Calligraphy" w:hAnsi="Lucida Calligraphy"/>
          <w:sz w:val="24"/>
          <w:szCs w:val="24"/>
        </w:rPr>
        <w:t> </w:t>
      </w:r>
    </w:p>
    <w:p w:rsidR="0073457A" w:rsidRDefault="0073457A" w:rsidP="008E3B89">
      <w:pPr>
        <w:spacing w:after="0"/>
        <w:jc w:val="both"/>
        <w:rPr>
          <w:rFonts w:ascii="Lucida Calligraphy" w:hAnsi="Lucida Calligraphy"/>
          <w:sz w:val="24"/>
          <w:szCs w:val="24"/>
        </w:rPr>
      </w:pPr>
      <w:r w:rsidRPr="008E3B89">
        <w:rPr>
          <w:rFonts w:ascii="Lucida Calligraphy" w:hAnsi="Lucida Calligraphy"/>
          <w:sz w:val="24"/>
          <w:szCs w:val="24"/>
        </w:rPr>
        <w:t>For they themselves report about us what kind of a reception we had with you, and how you turned to God from idols to serve a living and true God, </w:t>
      </w:r>
    </w:p>
    <w:p w:rsidR="008E3B89" w:rsidRPr="008E3B89" w:rsidRDefault="008E3B89" w:rsidP="008E3B89">
      <w:pPr>
        <w:spacing w:after="0"/>
        <w:jc w:val="both"/>
        <w:rPr>
          <w:rFonts w:ascii="Lucida Calligraphy" w:hAnsi="Lucida Calligraphy"/>
          <w:sz w:val="24"/>
          <w:szCs w:val="24"/>
        </w:rPr>
      </w:pPr>
    </w:p>
    <w:p w:rsidR="008E3B89" w:rsidRDefault="008E3B89" w:rsidP="008E3B89">
      <w:pPr>
        <w:pStyle w:val="ListParagraph"/>
        <w:numPr>
          <w:ilvl w:val="0"/>
          <w:numId w:val="3"/>
        </w:numPr>
        <w:spacing w:after="0"/>
        <w:jc w:val="both"/>
        <w:rPr>
          <w:rFonts w:ascii="Trebuchet MS" w:hAnsi="Trebuchet MS"/>
          <w:sz w:val="24"/>
          <w:szCs w:val="24"/>
        </w:rPr>
      </w:pPr>
      <w:r>
        <w:rPr>
          <w:rFonts w:ascii="Trebuchet MS" w:hAnsi="Trebuchet MS"/>
          <w:sz w:val="24"/>
          <w:szCs w:val="24"/>
        </w:rPr>
        <w:t>Word was spreading, not only about the gospel, but about the kindness and dedication of the Thessalonians. The love they showed and the act of turning to God from idols was testimony to their living faith. Formerly, they served a dead and false gods, but now they were serving the living and true God.</w:t>
      </w:r>
    </w:p>
    <w:p w:rsidR="008E3B89" w:rsidRPr="008E3B89" w:rsidRDefault="008E3B89" w:rsidP="008E3B89">
      <w:pPr>
        <w:pStyle w:val="ListParagraph"/>
        <w:spacing w:after="0"/>
        <w:ind w:left="360"/>
        <w:jc w:val="both"/>
        <w:rPr>
          <w:rFonts w:ascii="Trebuchet MS" w:hAnsi="Trebuchet MS"/>
          <w:b/>
          <w:i/>
        </w:rPr>
      </w:pPr>
      <w:r w:rsidRPr="008E3B89">
        <w:rPr>
          <w:rFonts w:ascii="Trebuchet MS" w:hAnsi="Trebuchet MS"/>
          <w:b/>
          <w:i/>
        </w:rPr>
        <w:t>Acts 20:17-21</w:t>
      </w:r>
    </w:p>
    <w:p w:rsidR="008E3B89" w:rsidRPr="008E3B89" w:rsidRDefault="008E3B89" w:rsidP="008E3B89">
      <w:pPr>
        <w:pStyle w:val="ListParagraph"/>
        <w:spacing w:after="0"/>
        <w:ind w:left="360"/>
        <w:jc w:val="both"/>
        <w:rPr>
          <w:rFonts w:ascii="Trebuchet MS" w:hAnsi="Trebuchet MS"/>
          <w:i/>
        </w:rPr>
      </w:pPr>
      <w:r w:rsidRPr="008E3B89">
        <w:rPr>
          <w:rStyle w:val="text"/>
          <w:rFonts w:ascii="Trebuchet MS" w:hAnsi="Trebuchet MS"/>
          <w:i/>
          <w:color w:val="000000"/>
          <w:shd w:val="clear" w:color="auto" w:fill="FFFFFF"/>
        </w:rPr>
        <w:t>From Miletus he sent to Ephesus and called for the elders of the church.</w:t>
      </w:r>
      <w:r w:rsidRPr="008E3B89">
        <w:rPr>
          <w:rStyle w:val="apple-converted-space"/>
          <w:rFonts w:ascii="Trebuchet MS" w:hAnsi="Trebuchet MS"/>
          <w:i/>
          <w:color w:val="000000"/>
          <w:shd w:val="clear" w:color="auto" w:fill="FFFFFF"/>
        </w:rPr>
        <w:t> </w:t>
      </w:r>
      <w:r w:rsidRPr="008E3B89">
        <w:rPr>
          <w:rStyle w:val="text"/>
          <w:rFonts w:ascii="Trebuchet MS" w:hAnsi="Trebuchet MS"/>
          <w:b/>
          <w:bCs/>
          <w:i/>
          <w:color w:val="000000"/>
          <w:shd w:val="clear" w:color="auto" w:fill="FFFFFF"/>
          <w:vertAlign w:val="superscript"/>
        </w:rPr>
        <w:t>18 </w:t>
      </w:r>
      <w:r w:rsidRPr="008E3B89">
        <w:rPr>
          <w:rStyle w:val="text"/>
          <w:rFonts w:ascii="Trebuchet MS" w:hAnsi="Trebuchet MS"/>
          <w:i/>
          <w:color w:val="000000"/>
          <w:shd w:val="clear" w:color="auto" w:fill="FFFFFF"/>
        </w:rPr>
        <w:t>And when they had come to him, he said to them: “You know, from the first day that I came to Asia, in what manner I always lived among you,</w:t>
      </w:r>
      <w:r w:rsidRPr="008E3B89">
        <w:rPr>
          <w:rStyle w:val="apple-converted-space"/>
          <w:rFonts w:ascii="Trebuchet MS" w:hAnsi="Trebuchet MS"/>
          <w:i/>
          <w:color w:val="000000"/>
          <w:shd w:val="clear" w:color="auto" w:fill="FFFFFF"/>
        </w:rPr>
        <w:t> </w:t>
      </w:r>
      <w:r w:rsidRPr="008E3B89">
        <w:rPr>
          <w:rStyle w:val="text"/>
          <w:rFonts w:ascii="Trebuchet MS" w:hAnsi="Trebuchet MS"/>
          <w:b/>
          <w:bCs/>
          <w:i/>
          <w:color w:val="000000"/>
          <w:shd w:val="clear" w:color="auto" w:fill="FFFFFF"/>
          <w:vertAlign w:val="superscript"/>
        </w:rPr>
        <w:t>19 </w:t>
      </w:r>
      <w:r w:rsidRPr="008E3B89">
        <w:rPr>
          <w:rStyle w:val="text"/>
          <w:rFonts w:ascii="Trebuchet MS" w:hAnsi="Trebuchet MS"/>
          <w:i/>
          <w:color w:val="000000"/>
          <w:shd w:val="clear" w:color="auto" w:fill="FFFFFF"/>
        </w:rPr>
        <w:t>serving the Lord with all humility, with many tears and trials which happened to me by the plotting of the Jews;</w:t>
      </w:r>
      <w:r w:rsidRPr="008E3B89">
        <w:rPr>
          <w:rStyle w:val="apple-converted-space"/>
          <w:rFonts w:ascii="Trebuchet MS" w:hAnsi="Trebuchet MS"/>
          <w:i/>
          <w:color w:val="000000"/>
          <w:shd w:val="clear" w:color="auto" w:fill="FFFFFF"/>
        </w:rPr>
        <w:t> </w:t>
      </w:r>
      <w:r w:rsidRPr="008E3B89">
        <w:rPr>
          <w:rStyle w:val="text"/>
          <w:rFonts w:ascii="Trebuchet MS" w:hAnsi="Trebuchet MS"/>
          <w:b/>
          <w:bCs/>
          <w:i/>
          <w:color w:val="000000"/>
          <w:shd w:val="clear" w:color="auto" w:fill="FFFFFF"/>
          <w:vertAlign w:val="superscript"/>
        </w:rPr>
        <w:t>20 </w:t>
      </w:r>
      <w:r w:rsidRPr="008E3B89">
        <w:rPr>
          <w:rStyle w:val="text"/>
          <w:rFonts w:ascii="Trebuchet MS" w:hAnsi="Trebuchet MS"/>
          <w:i/>
          <w:color w:val="000000"/>
          <w:shd w:val="clear" w:color="auto" w:fill="FFFFFF"/>
        </w:rPr>
        <w:t>how I kept back nothing that was helpful, but proclaimed it to you, and taught you publicly and from house to house,</w:t>
      </w:r>
      <w:r w:rsidRPr="008E3B89">
        <w:rPr>
          <w:rStyle w:val="apple-converted-space"/>
          <w:rFonts w:ascii="Trebuchet MS" w:hAnsi="Trebuchet MS"/>
          <w:i/>
          <w:color w:val="000000"/>
          <w:shd w:val="clear" w:color="auto" w:fill="FFFFFF"/>
        </w:rPr>
        <w:t> </w:t>
      </w:r>
      <w:r w:rsidRPr="008E3B89">
        <w:rPr>
          <w:rStyle w:val="text"/>
          <w:rFonts w:ascii="Trebuchet MS" w:hAnsi="Trebuchet MS"/>
          <w:b/>
          <w:bCs/>
          <w:i/>
          <w:color w:val="000000"/>
          <w:shd w:val="clear" w:color="auto" w:fill="FFFFFF"/>
          <w:vertAlign w:val="superscript"/>
        </w:rPr>
        <w:t>21 </w:t>
      </w:r>
      <w:r w:rsidRPr="008E3B89">
        <w:rPr>
          <w:rStyle w:val="text"/>
          <w:rFonts w:ascii="Trebuchet MS" w:hAnsi="Trebuchet MS"/>
          <w:i/>
          <w:color w:val="000000"/>
          <w:shd w:val="clear" w:color="auto" w:fill="FFFFFF"/>
        </w:rPr>
        <w:t>testifying to Jews, and also to Greeks</w:t>
      </w:r>
      <w:r w:rsidRPr="008E3B89">
        <w:rPr>
          <w:rStyle w:val="text"/>
          <w:rFonts w:ascii="Trebuchet MS" w:hAnsi="Trebuchet MS"/>
          <w:b/>
          <w:i/>
          <w:color w:val="000000"/>
          <w:shd w:val="clear" w:color="auto" w:fill="FFFFFF"/>
        </w:rPr>
        <w:t>, repentance toward God and faith toward our Lord Jesus Christ</w:t>
      </w:r>
      <w:r w:rsidRPr="008E3B89">
        <w:rPr>
          <w:rStyle w:val="text"/>
          <w:rFonts w:ascii="Trebuchet MS" w:hAnsi="Trebuchet MS"/>
          <w:i/>
          <w:color w:val="000000"/>
          <w:shd w:val="clear" w:color="auto" w:fill="FFFFFF"/>
        </w:rPr>
        <w:t>.</w:t>
      </w:r>
    </w:p>
    <w:p w:rsidR="008E3B89" w:rsidRDefault="008E3B89" w:rsidP="008E3B89">
      <w:pPr>
        <w:spacing w:after="0"/>
        <w:jc w:val="both"/>
        <w:rPr>
          <w:rFonts w:ascii="Trebuchet MS" w:hAnsi="Trebuchet MS"/>
          <w:sz w:val="24"/>
          <w:szCs w:val="24"/>
        </w:rPr>
      </w:pPr>
    </w:p>
    <w:p w:rsidR="0073457A" w:rsidRPr="008E3B89" w:rsidRDefault="0073457A" w:rsidP="008E3B89">
      <w:pPr>
        <w:spacing w:after="0"/>
        <w:ind w:left="720" w:right="720"/>
        <w:jc w:val="both"/>
        <w:rPr>
          <w:rFonts w:ascii="Trebuchet MS" w:hAnsi="Trebuchet MS"/>
          <w:i/>
          <w:szCs w:val="24"/>
        </w:rPr>
      </w:pPr>
      <w:r w:rsidRPr="008E3B89">
        <w:rPr>
          <w:rFonts w:ascii="Trebuchet MS" w:hAnsi="Trebuchet MS"/>
          <w:i/>
          <w:szCs w:val="24"/>
        </w:rPr>
        <w:t>Indeed, when Paul himself explains what he means, he notes that “your faith in God has become known everywhere, so that we do not need to say anything about it.” Thus “the word about the Lord” that has “rung out” from them is the fast-spreading report about “their faith, a faith which is (directed) toward God,” which is further explained in verse 10 as their “turning to the living God from idols.” Fee</w:t>
      </w:r>
    </w:p>
    <w:p w:rsidR="008E3B89" w:rsidRPr="008E3B89" w:rsidRDefault="008E3B89" w:rsidP="008E3B89">
      <w:pPr>
        <w:spacing w:after="0"/>
        <w:jc w:val="both"/>
        <w:rPr>
          <w:rFonts w:ascii="Trebuchet MS" w:hAnsi="Trebuchet MS"/>
          <w:sz w:val="24"/>
          <w:szCs w:val="24"/>
        </w:rPr>
      </w:pPr>
    </w:p>
    <w:p w:rsidR="008E3B89" w:rsidRDefault="008E3B89" w:rsidP="008E3B89">
      <w:pPr>
        <w:spacing w:after="0"/>
        <w:jc w:val="both"/>
        <w:rPr>
          <w:rFonts w:ascii="Lucida Calligraphy" w:hAnsi="Lucida Calligraphy"/>
          <w:b/>
          <w:sz w:val="24"/>
          <w:szCs w:val="24"/>
        </w:rPr>
      </w:pPr>
      <w:r>
        <w:rPr>
          <w:rFonts w:ascii="Lucida Calligraphy" w:hAnsi="Lucida Calligraphy"/>
          <w:b/>
          <w:sz w:val="24"/>
          <w:szCs w:val="24"/>
        </w:rPr>
        <w:t>Verse 10</w:t>
      </w:r>
    </w:p>
    <w:p w:rsidR="0073457A" w:rsidRDefault="008E3B89" w:rsidP="008E3B89">
      <w:pPr>
        <w:spacing w:after="0"/>
        <w:jc w:val="both"/>
        <w:rPr>
          <w:rFonts w:ascii="Lucida Calligraphy" w:hAnsi="Lucida Calligraphy"/>
          <w:sz w:val="24"/>
          <w:szCs w:val="24"/>
        </w:rPr>
      </w:pPr>
      <w:r>
        <w:rPr>
          <w:rFonts w:ascii="Lucida Calligraphy" w:hAnsi="Lucida Calligraphy"/>
          <w:sz w:val="24"/>
          <w:szCs w:val="24"/>
        </w:rPr>
        <w:t>A</w:t>
      </w:r>
      <w:r w:rsidR="0073457A" w:rsidRPr="008E3B89">
        <w:rPr>
          <w:rFonts w:ascii="Lucida Calligraphy" w:hAnsi="Lucida Calligraphy"/>
          <w:sz w:val="24"/>
          <w:szCs w:val="24"/>
        </w:rPr>
        <w:t>nd to wait for His Son from heaven, whom He raised from the dead, that is Jesus, who rescues us from the wrath to come.</w:t>
      </w:r>
    </w:p>
    <w:p w:rsidR="008E3B89" w:rsidRDefault="008E3B89" w:rsidP="008E3B89">
      <w:pPr>
        <w:spacing w:after="0"/>
        <w:jc w:val="both"/>
        <w:rPr>
          <w:rFonts w:ascii="Lucida Calligraphy" w:hAnsi="Lucida Calligraphy"/>
          <w:sz w:val="24"/>
          <w:szCs w:val="24"/>
        </w:rPr>
      </w:pPr>
    </w:p>
    <w:p w:rsidR="008566C0" w:rsidRDefault="008566C0" w:rsidP="008566C0">
      <w:pPr>
        <w:pStyle w:val="ListParagraph"/>
        <w:numPr>
          <w:ilvl w:val="0"/>
          <w:numId w:val="3"/>
        </w:numPr>
        <w:spacing w:after="0"/>
        <w:jc w:val="both"/>
        <w:rPr>
          <w:rFonts w:ascii="Lucida Calligraphy" w:hAnsi="Lucida Calligraphy"/>
          <w:sz w:val="24"/>
          <w:szCs w:val="24"/>
        </w:rPr>
      </w:pPr>
      <w:r>
        <w:rPr>
          <w:rFonts w:ascii="Lucida Calligraphy" w:hAnsi="Lucida Calligraphy"/>
          <w:sz w:val="24"/>
          <w:szCs w:val="24"/>
        </w:rPr>
        <w:t>We don’t just serve the living and true God. We wait for Jesus’ return. We will be rescued from the wrath to come.</w:t>
      </w:r>
    </w:p>
    <w:p w:rsidR="008566C0" w:rsidRPr="008566C0" w:rsidRDefault="005B3A9B" w:rsidP="008566C0">
      <w:pPr>
        <w:pStyle w:val="ListParagraph"/>
        <w:spacing w:after="0"/>
        <w:jc w:val="both"/>
        <w:rPr>
          <w:rFonts w:ascii="Trebuchet MS" w:hAnsi="Trebuchet MS"/>
          <w:b/>
          <w:i/>
          <w:color w:val="000000"/>
          <w:shd w:val="clear" w:color="auto" w:fill="FFFFFF"/>
        </w:rPr>
      </w:pPr>
      <w:hyperlink r:id="rId7" w:history="1">
        <w:r w:rsidR="008566C0" w:rsidRPr="008566C0">
          <w:rPr>
            <w:rFonts w:ascii="Trebuchet MS" w:hAnsi="Trebuchet MS"/>
            <w:b/>
            <w:i/>
            <w:color w:val="000000"/>
          </w:rPr>
          <w:t>Romans 5:9</w:t>
        </w:r>
      </w:hyperlink>
    </w:p>
    <w:p w:rsidR="008566C0" w:rsidRPr="008566C0" w:rsidRDefault="008566C0" w:rsidP="008566C0">
      <w:pPr>
        <w:pStyle w:val="ListParagraph"/>
        <w:spacing w:after="0"/>
        <w:jc w:val="both"/>
        <w:rPr>
          <w:rFonts w:ascii="Trebuchet MS" w:hAnsi="Trebuchet MS"/>
          <w:i/>
          <w:color w:val="000000"/>
          <w:shd w:val="clear" w:color="auto" w:fill="FFFFFF"/>
        </w:rPr>
      </w:pPr>
      <w:r w:rsidRPr="008566C0">
        <w:rPr>
          <w:rFonts w:ascii="Trebuchet MS" w:hAnsi="Trebuchet MS"/>
          <w:i/>
          <w:color w:val="000000"/>
          <w:shd w:val="clear" w:color="auto" w:fill="FFFFFF"/>
        </w:rPr>
        <w:t>Much more then, having now been justified by His blood, we shall be saved from</w:t>
      </w:r>
      <w:r w:rsidRPr="008566C0">
        <w:rPr>
          <w:rFonts w:ascii="Trebuchet MS" w:hAnsi="Trebuchet MS"/>
          <w:i/>
          <w:shd w:val="clear" w:color="auto" w:fill="FFFFFF"/>
        </w:rPr>
        <w:t> </w:t>
      </w:r>
      <w:r w:rsidRPr="008566C0">
        <w:rPr>
          <w:rFonts w:ascii="Trebuchet MS" w:hAnsi="Trebuchet MS"/>
          <w:i/>
          <w:color w:val="000000"/>
          <w:shd w:val="clear" w:color="auto" w:fill="FFFFFF"/>
        </w:rPr>
        <w:t>wrath</w:t>
      </w:r>
      <w:r>
        <w:rPr>
          <w:rFonts w:ascii="Trebuchet MS" w:hAnsi="Trebuchet MS"/>
          <w:i/>
          <w:color w:val="000000"/>
          <w:shd w:val="clear" w:color="auto" w:fill="FFFFFF"/>
        </w:rPr>
        <w:t xml:space="preserve"> </w:t>
      </w:r>
      <w:r w:rsidRPr="008566C0">
        <w:rPr>
          <w:rFonts w:ascii="Trebuchet MS" w:hAnsi="Trebuchet MS"/>
          <w:i/>
          <w:color w:val="000000"/>
          <w:shd w:val="clear" w:color="auto" w:fill="FFFFFF"/>
        </w:rPr>
        <w:t>through Him.</w:t>
      </w:r>
    </w:p>
    <w:p w:rsidR="008566C0" w:rsidRPr="008E3B89" w:rsidRDefault="008566C0" w:rsidP="008566C0">
      <w:pPr>
        <w:pStyle w:val="ListParagraph"/>
        <w:spacing w:after="0"/>
        <w:ind w:left="360"/>
        <w:jc w:val="both"/>
        <w:rPr>
          <w:rFonts w:ascii="Lucida Calligraphy" w:hAnsi="Lucida Calligraphy"/>
          <w:sz w:val="24"/>
          <w:szCs w:val="24"/>
        </w:rPr>
      </w:pPr>
    </w:p>
    <w:p w:rsidR="0073457A" w:rsidRPr="008566C0" w:rsidRDefault="0073457A" w:rsidP="008566C0">
      <w:pPr>
        <w:spacing w:after="0"/>
        <w:ind w:left="720" w:right="720"/>
        <w:jc w:val="both"/>
        <w:rPr>
          <w:rFonts w:ascii="Trebuchet MS" w:hAnsi="Trebuchet MS"/>
          <w:i/>
          <w:szCs w:val="24"/>
        </w:rPr>
      </w:pPr>
      <w:r w:rsidRPr="008566C0">
        <w:rPr>
          <w:rFonts w:ascii="Trebuchet MS" w:hAnsi="Trebuchet MS"/>
          <w:i/>
          <w:szCs w:val="24"/>
        </w:rPr>
        <w:lastRenderedPageBreak/>
        <w:t>This remarkable way of identifying the God of Israel occurs just often enough in Paul for Hans Küng to remark that “‘he who raised Jesus from the dead’ becomes practically the designation of the Christian God.” Fee</w:t>
      </w:r>
    </w:p>
    <w:p w:rsidR="008566C0" w:rsidRPr="008566C0" w:rsidRDefault="008566C0" w:rsidP="008566C0">
      <w:pPr>
        <w:spacing w:after="0"/>
        <w:ind w:left="720" w:right="720"/>
        <w:jc w:val="both"/>
        <w:rPr>
          <w:rFonts w:ascii="Trebuchet MS" w:hAnsi="Trebuchet MS"/>
          <w:i/>
          <w:szCs w:val="24"/>
        </w:rPr>
      </w:pPr>
    </w:p>
    <w:p w:rsidR="0073457A" w:rsidRPr="008566C0" w:rsidRDefault="0073457A" w:rsidP="008566C0">
      <w:pPr>
        <w:spacing w:after="0"/>
        <w:ind w:left="720" w:right="720"/>
        <w:jc w:val="both"/>
        <w:rPr>
          <w:rFonts w:ascii="Trebuchet MS" w:hAnsi="Trebuchet MS"/>
          <w:i/>
          <w:szCs w:val="24"/>
        </w:rPr>
      </w:pPr>
      <w:r w:rsidRPr="008566C0">
        <w:rPr>
          <w:rFonts w:ascii="Trebuchet MS" w:hAnsi="Trebuchet MS"/>
          <w:i/>
          <w:szCs w:val="24"/>
        </w:rPr>
        <w:t>That is, the “living and true God” has a Son, who is currently “in heaven” by virtue of the Father’s having raised him from the dead; and this Son is none other than the earthly Jesus, the one who also rescues us from the wrath of God that will be poured out on all who do not obey him (cf. 2 Thess 1:6-10). It should be noted that this is the earliest known reference in Christian literature to the resurrection of Christ, the single most crucial event in early — and all — Christian faith. Fee</w:t>
      </w:r>
    </w:p>
    <w:p w:rsidR="008566C0" w:rsidRPr="008566C0" w:rsidRDefault="008566C0" w:rsidP="008566C0">
      <w:pPr>
        <w:spacing w:after="0"/>
        <w:ind w:left="720" w:right="720"/>
        <w:jc w:val="both"/>
        <w:rPr>
          <w:rFonts w:ascii="Trebuchet MS" w:hAnsi="Trebuchet MS"/>
          <w:i/>
          <w:szCs w:val="24"/>
        </w:rPr>
      </w:pPr>
    </w:p>
    <w:p w:rsidR="0073457A" w:rsidRPr="008566C0" w:rsidRDefault="0073457A" w:rsidP="008566C0">
      <w:pPr>
        <w:spacing w:after="0"/>
        <w:ind w:left="720" w:right="720"/>
        <w:jc w:val="both"/>
        <w:rPr>
          <w:rFonts w:ascii="Trebuchet MS" w:hAnsi="Trebuchet MS"/>
          <w:i/>
          <w:szCs w:val="24"/>
        </w:rPr>
      </w:pPr>
      <w:r w:rsidRPr="008566C0">
        <w:rPr>
          <w:rFonts w:ascii="Trebuchet MS" w:hAnsi="Trebuchet MS"/>
          <w:i/>
          <w:szCs w:val="24"/>
        </w:rPr>
        <w:t>It is of interest that the word “wrath” is used exclusively in the New Testament to refer to God’s final judgment on the wicked, and thus is never used regarding believers, whose present lo</w:t>
      </w:r>
      <w:r w:rsidR="008566C0" w:rsidRPr="008566C0">
        <w:rPr>
          <w:rFonts w:ascii="Trebuchet MS" w:hAnsi="Trebuchet MS"/>
          <w:i/>
          <w:szCs w:val="24"/>
        </w:rPr>
        <w:t>t is “tribulation/suffering.”</w:t>
      </w:r>
      <w:r w:rsidRPr="008566C0">
        <w:rPr>
          <w:rFonts w:ascii="Trebuchet MS" w:hAnsi="Trebuchet MS"/>
          <w:i/>
          <w:szCs w:val="24"/>
        </w:rPr>
        <w:t xml:space="preserve"> Thus the focus here is not on the Thessalonian believers’ final glory, but on their opponents’ final destruction, an emphasis which fits altogether the overall perspect</w:t>
      </w:r>
      <w:r w:rsidR="008566C0" w:rsidRPr="008566C0">
        <w:rPr>
          <w:rFonts w:ascii="Trebuchet MS" w:hAnsi="Trebuchet MS"/>
          <w:i/>
          <w:szCs w:val="24"/>
        </w:rPr>
        <w:t>ive of the present narrative.</w:t>
      </w:r>
    </w:p>
    <w:p w:rsidR="0073457A" w:rsidRPr="008566C0" w:rsidRDefault="0073457A" w:rsidP="008566C0">
      <w:pPr>
        <w:spacing w:after="0"/>
        <w:ind w:left="720" w:right="720"/>
        <w:jc w:val="both"/>
        <w:rPr>
          <w:rFonts w:ascii="Trebuchet MS" w:hAnsi="Trebuchet MS"/>
          <w:i/>
          <w:szCs w:val="24"/>
        </w:rPr>
      </w:pPr>
    </w:p>
    <w:p w:rsidR="0073457A" w:rsidRPr="008566C0" w:rsidRDefault="0073457A" w:rsidP="008566C0">
      <w:pPr>
        <w:spacing w:after="0"/>
        <w:ind w:left="720" w:right="720"/>
        <w:jc w:val="both"/>
        <w:rPr>
          <w:rFonts w:ascii="Trebuchet MS" w:hAnsi="Trebuchet MS"/>
          <w:i/>
          <w:szCs w:val="24"/>
        </w:rPr>
      </w:pPr>
      <w:r w:rsidRPr="008566C0">
        <w:rPr>
          <w:rFonts w:ascii="Trebuchet MS" w:hAnsi="Trebuchet MS"/>
          <w:i/>
          <w:szCs w:val="24"/>
        </w:rPr>
        <w:t>The “wrath to come” that the believer has been delivered from is the wrath or judgment that people will face because of their sins. God determined that the just punishment for sin would be eternal separation from Him. This separation is also referred to as “death” (</w:t>
      </w:r>
      <w:hyperlink r:id="rId8" w:history="1">
        <w:r w:rsidRPr="008566C0">
          <w:rPr>
            <w:i/>
          </w:rPr>
          <w:t>Romans 6:23</w:t>
        </w:r>
      </w:hyperlink>
      <w:r w:rsidRPr="008566C0">
        <w:rPr>
          <w:rFonts w:ascii="Trebuchet MS" w:hAnsi="Trebuchet MS"/>
          <w:i/>
          <w:szCs w:val="24"/>
        </w:rPr>
        <w:t>). God devised a plan to place the death penalty for sin upon His Son (Jesus Christ) when He suffered and died upon the cross. Because of that death, God offers the forgiveness of sins and eternal life to all who will repent and believe upon Christ (</w:t>
      </w:r>
      <w:hyperlink r:id="rId9" w:history="1">
        <w:r w:rsidRPr="008566C0">
          <w:rPr>
            <w:i/>
          </w:rPr>
          <w:t>Acts 16:31</w:t>
        </w:r>
      </w:hyperlink>
      <w:r w:rsidRPr="008566C0">
        <w:rPr>
          <w:rFonts w:ascii="Trebuchet MS" w:hAnsi="Trebuchet MS"/>
          <w:i/>
          <w:szCs w:val="24"/>
        </w:rPr>
        <w:t xml:space="preserve"> and </w:t>
      </w:r>
      <w:hyperlink r:id="rId10" w:history="1">
        <w:r w:rsidRPr="008566C0">
          <w:rPr>
            <w:i/>
          </w:rPr>
          <w:t>20:21</w:t>
        </w:r>
      </w:hyperlink>
      <w:r w:rsidRPr="008566C0">
        <w:rPr>
          <w:rFonts w:ascii="Trebuchet MS" w:hAnsi="Trebuchet MS"/>
          <w:i/>
          <w:szCs w:val="24"/>
        </w:rPr>
        <w:t>). Fee</w:t>
      </w:r>
    </w:p>
    <w:p w:rsidR="008566C0" w:rsidRPr="008566C0" w:rsidRDefault="008566C0" w:rsidP="008566C0">
      <w:pPr>
        <w:spacing w:after="0"/>
        <w:ind w:left="720" w:right="720"/>
        <w:jc w:val="both"/>
        <w:rPr>
          <w:rFonts w:ascii="Trebuchet MS" w:hAnsi="Trebuchet MS"/>
          <w:i/>
          <w:szCs w:val="24"/>
        </w:rPr>
      </w:pPr>
    </w:p>
    <w:p w:rsidR="001961AF" w:rsidRPr="008566C0" w:rsidRDefault="001961AF" w:rsidP="008566C0">
      <w:pPr>
        <w:spacing w:after="0"/>
        <w:ind w:left="720" w:right="720"/>
        <w:jc w:val="both"/>
        <w:rPr>
          <w:rFonts w:ascii="Trebuchet MS" w:hAnsi="Trebuchet MS"/>
          <w:i/>
          <w:szCs w:val="24"/>
        </w:rPr>
      </w:pPr>
      <w:r w:rsidRPr="008566C0">
        <w:rPr>
          <w:rFonts w:ascii="Trebuchet MS" w:hAnsi="Trebuchet MS"/>
          <w:i/>
          <w:szCs w:val="24"/>
        </w:rPr>
        <w:t>For those who do not obey the Gospel of our Lord Jesus, there will be a day of wrath and vengeance (</w:t>
      </w:r>
      <w:hyperlink r:id="rId11" w:history="1">
        <w:r w:rsidRPr="008566C0">
          <w:rPr>
            <w:i/>
          </w:rPr>
          <w:t>2 Thessalonians 1:8</w:t>
        </w:r>
      </w:hyperlink>
      <w:r w:rsidRPr="008566C0">
        <w:rPr>
          <w:rFonts w:ascii="Trebuchet MS" w:hAnsi="Trebuchet MS"/>
          <w:i/>
          <w:szCs w:val="24"/>
        </w:rPr>
        <w:t xml:space="preserve"> and </w:t>
      </w:r>
      <w:hyperlink r:id="rId12" w:history="1">
        <w:r w:rsidRPr="008566C0">
          <w:rPr>
            <w:i/>
          </w:rPr>
          <w:t>1 Peter 4:17</w:t>
        </w:r>
      </w:hyperlink>
      <w:r w:rsidRPr="008566C0">
        <w:rPr>
          <w:rFonts w:ascii="Trebuchet MS" w:hAnsi="Trebuchet MS"/>
          <w:i/>
          <w:szCs w:val="24"/>
        </w:rPr>
        <w:t>). Those who receive forgiveness through faith in what Jesus has already suffered will not come into judgment again. Their judgment has been placed on Jesus. AWMI</w:t>
      </w:r>
    </w:p>
    <w:p w:rsidR="008566C0" w:rsidRPr="008566C0" w:rsidRDefault="008566C0" w:rsidP="008566C0">
      <w:pPr>
        <w:spacing w:after="0"/>
        <w:ind w:left="720" w:right="720"/>
        <w:jc w:val="both"/>
        <w:rPr>
          <w:rFonts w:ascii="Trebuchet MS" w:hAnsi="Trebuchet MS"/>
          <w:i/>
          <w:szCs w:val="24"/>
        </w:rPr>
      </w:pPr>
    </w:p>
    <w:p w:rsidR="001961AF" w:rsidRPr="008566C0" w:rsidRDefault="001961AF" w:rsidP="008566C0">
      <w:pPr>
        <w:spacing w:after="0"/>
        <w:ind w:left="720" w:right="720"/>
        <w:jc w:val="both"/>
        <w:rPr>
          <w:rFonts w:ascii="Trebuchet MS" w:hAnsi="Trebuchet MS"/>
          <w:i/>
          <w:szCs w:val="24"/>
        </w:rPr>
      </w:pPr>
      <w:r w:rsidRPr="008566C0">
        <w:rPr>
          <w:rFonts w:ascii="Trebuchet MS" w:hAnsi="Trebuchet MS"/>
          <w:i/>
          <w:szCs w:val="24"/>
        </w:rPr>
        <w:t>Paul introduced here the theme of Christ’s return that he discussed later in detail in 2 Thessalonians. In this letter, he referred at least five times to the return of Jesus Christ, once in each chapter (</w:t>
      </w:r>
      <w:hyperlink r:id="rId13" w:history="1">
        <w:r w:rsidRPr="008566C0">
          <w:rPr>
            <w:i/>
          </w:rPr>
          <w:t>1 Thessalonians 1:10</w:t>
        </w:r>
      </w:hyperlink>
      <w:r w:rsidRPr="008566C0">
        <w:rPr>
          <w:rFonts w:ascii="Trebuchet MS" w:hAnsi="Trebuchet MS"/>
          <w:i/>
          <w:szCs w:val="24"/>
        </w:rPr>
        <w:t xml:space="preserve">, </w:t>
      </w:r>
      <w:hyperlink r:id="rId14" w:history="1">
        <w:r w:rsidRPr="008566C0">
          <w:rPr>
            <w:i/>
          </w:rPr>
          <w:t>2:19</w:t>
        </w:r>
      </w:hyperlink>
      <w:r w:rsidRPr="008566C0">
        <w:rPr>
          <w:rFonts w:ascii="Trebuchet MS" w:hAnsi="Trebuchet MS"/>
          <w:i/>
          <w:szCs w:val="24"/>
        </w:rPr>
        <w:t xml:space="preserve">, </w:t>
      </w:r>
      <w:hyperlink r:id="rId15" w:history="1">
        <w:r w:rsidRPr="008566C0">
          <w:rPr>
            <w:i/>
          </w:rPr>
          <w:t>3:13</w:t>
        </w:r>
      </w:hyperlink>
      <w:r w:rsidRPr="008566C0">
        <w:rPr>
          <w:rFonts w:ascii="Trebuchet MS" w:hAnsi="Trebuchet MS"/>
          <w:i/>
          <w:szCs w:val="24"/>
        </w:rPr>
        <w:t xml:space="preserve">, </w:t>
      </w:r>
      <w:hyperlink r:id="rId16" w:history="1">
        <w:r w:rsidRPr="008566C0">
          <w:rPr>
            <w:i/>
          </w:rPr>
          <w:t>4:16</w:t>
        </w:r>
      </w:hyperlink>
      <w:r w:rsidRPr="008566C0">
        <w:rPr>
          <w:rFonts w:ascii="Trebuchet MS" w:hAnsi="Trebuchet MS"/>
          <w:i/>
          <w:szCs w:val="24"/>
        </w:rPr>
        <w:t xml:space="preserve">, and </w:t>
      </w:r>
      <w:hyperlink r:id="rId17" w:history="1">
        <w:r w:rsidRPr="008566C0">
          <w:rPr>
            <w:i/>
          </w:rPr>
          <w:t>5:23</w:t>
        </w:r>
      </w:hyperlink>
      <w:r w:rsidRPr="008566C0">
        <w:rPr>
          <w:rFonts w:ascii="Trebuchet MS" w:hAnsi="Trebuchet MS"/>
          <w:i/>
          <w:szCs w:val="24"/>
        </w:rPr>
        <w:t>). His return will reveal two things: (1) It will be the “blessed hope” and the final manifestation of the salvation of the believer (</w:t>
      </w:r>
      <w:hyperlink r:id="rId18" w:history="1">
        <w:r w:rsidRPr="008566C0">
          <w:rPr>
            <w:i/>
          </w:rPr>
          <w:t>Titus 2:13</w:t>
        </w:r>
      </w:hyperlink>
      <w:r w:rsidRPr="008566C0">
        <w:rPr>
          <w:rFonts w:ascii="Trebuchet MS" w:hAnsi="Trebuchet MS"/>
          <w:i/>
          <w:szCs w:val="24"/>
        </w:rPr>
        <w:t xml:space="preserve"> and </w:t>
      </w:r>
      <w:hyperlink r:id="rId19" w:history="1">
        <w:r w:rsidRPr="008566C0">
          <w:rPr>
            <w:i/>
          </w:rPr>
          <w:t>Hebrews 9:28</w:t>
        </w:r>
      </w:hyperlink>
      <w:r w:rsidRPr="008566C0">
        <w:rPr>
          <w:rFonts w:ascii="Trebuchet MS" w:hAnsi="Trebuchet MS"/>
          <w:i/>
          <w:szCs w:val="24"/>
        </w:rPr>
        <w:t>); and (2) it will reveal the final manifestation of God’s personal opposition to evil, resulting in judgment for the unbeliever (</w:t>
      </w:r>
      <w:hyperlink r:id="rId20" w:history="1">
        <w:r w:rsidRPr="008566C0">
          <w:rPr>
            <w:i/>
          </w:rPr>
          <w:t>2 Thessalonians 1:7-10</w:t>
        </w:r>
      </w:hyperlink>
      <w:r w:rsidRPr="008566C0">
        <w:rPr>
          <w:rFonts w:ascii="Trebuchet MS" w:hAnsi="Trebuchet MS"/>
          <w:i/>
          <w:szCs w:val="24"/>
        </w:rPr>
        <w:t>). AWMI</w:t>
      </w:r>
    </w:p>
    <w:p w:rsidR="008566C0" w:rsidRPr="009E2107" w:rsidRDefault="008566C0" w:rsidP="008E3B89">
      <w:pPr>
        <w:spacing w:after="0"/>
        <w:jc w:val="both"/>
        <w:rPr>
          <w:rFonts w:ascii="Trebuchet MS" w:hAnsi="Trebuchet MS"/>
          <w:sz w:val="24"/>
          <w:szCs w:val="24"/>
        </w:rPr>
      </w:pPr>
    </w:p>
    <w:p w:rsidR="008566C0" w:rsidRDefault="008566C0" w:rsidP="008E3B89">
      <w:pPr>
        <w:spacing w:after="0"/>
        <w:jc w:val="both"/>
        <w:rPr>
          <w:rFonts w:ascii="Lucida Calligraphy" w:hAnsi="Lucida Calligraphy"/>
          <w:sz w:val="24"/>
          <w:szCs w:val="24"/>
        </w:rPr>
      </w:pPr>
      <w:r w:rsidRPr="008566C0">
        <w:rPr>
          <w:rFonts w:ascii="Lucida Calligraphy" w:hAnsi="Lucida Calligraphy"/>
          <w:b/>
          <w:sz w:val="24"/>
          <w:szCs w:val="24"/>
        </w:rPr>
        <w:t>Chapter 2 Verses 1-2</w:t>
      </w:r>
      <w:r w:rsidR="001961AF" w:rsidRPr="008566C0">
        <w:rPr>
          <w:rFonts w:ascii="Lucida Calligraphy" w:hAnsi="Lucida Calligraphy"/>
          <w:sz w:val="24"/>
          <w:szCs w:val="24"/>
        </w:rPr>
        <w:t> </w:t>
      </w:r>
    </w:p>
    <w:p w:rsidR="001961AF" w:rsidRDefault="001961AF" w:rsidP="008E3B89">
      <w:pPr>
        <w:spacing w:after="0"/>
        <w:jc w:val="both"/>
        <w:rPr>
          <w:rFonts w:ascii="Lucida Calligraphy" w:hAnsi="Lucida Calligraphy"/>
          <w:sz w:val="24"/>
          <w:szCs w:val="24"/>
        </w:rPr>
      </w:pPr>
      <w:r w:rsidRPr="008566C0">
        <w:rPr>
          <w:rFonts w:ascii="Lucida Calligraphy" w:hAnsi="Lucida Calligraphy"/>
          <w:sz w:val="24"/>
          <w:szCs w:val="24"/>
        </w:rPr>
        <w:t>For you yourselves know, brethren, that our coming to you was not in vain, 2 but after we had already suffered and been mistreated in Philippi, as you know, we had the boldness in our God to speak to you the gospel of God amid much opposition.</w:t>
      </w:r>
    </w:p>
    <w:p w:rsidR="008566C0" w:rsidRDefault="008566C0" w:rsidP="008E3B89">
      <w:pPr>
        <w:spacing w:after="0"/>
        <w:jc w:val="both"/>
        <w:rPr>
          <w:rFonts w:ascii="Lucida Calligraphy" w:hAnsi="Lucida Calligraphy"/>
          <w:sz w:val="24"/>
          <w:szCs w:val="24"/>
        </w:rPr>
      </w:pPr>
    </w:p>
    <w:p w:rsidR="008566C0" w:rsidRPr="008566C0" w:rsidRDefault="008566C0" w:rsidP="008566C0">
      <w:pPr>
        <w:pStyle w:val="ListParagraph"/>
        <w:numPr>
          <w:ilvl w:val="0"/>
          <w:numId w:val="4"/>
        </w:numPr>
        <w:spacing w:after="0"/>
        <w:jc w:val="both"/>
        <w:rPr>
          <w:rFonts w:ascii="Trebuchet MS" w:hAnsi="Trebuchet MS"/>
          <w:sz w:val="24"/>
          <w:szCs w:val="24"/>
        </w:rPr>
      </w:pPr>
      <w:r>
        <w:rPr>
          <w:rFonts w:ascii="Trebuchet MS" w:hAnsi="Trebuchet MS"/>
          <w:sz w:val="24"/>
          <w:szCs w:val="24"/>
        </w:rPr>
        <w:t>There journey</w:t>
      </w:r>
      <w:r w:rsidRPr="008566C0">
        <w:rPr>
          <w:rFonts w:ascii="Trebuchet MS" w:hAnsi="Trebuchet MS"/>
          <w:sz w:val="24"/>
          <w:szCs w:val="24"/>
        </w:rPr>
        <w:t xml:space="preserve"> was not in vain because the Thessalonians had received the word (the gospel).</w:t>
      </w:r>
    </w:p>
    <w:p w:rsidR="008566C0" w:rsidRPr="008566C0" w:rsidRDefault="000A0BE4" w:rsidP="000A0BE4">
      <w:pPr>
        <w:pStyle w:val="ListParagraph"/>
        <w:numPr>
          <w:ilvl w:val="0"/>
          <w:numId w:val="4"/>
        </w:numPr>
        <w:spacing w:after="0"/>
        <w:jc w:val="both"/>
        <w:rPr>
          <w:rFonts w:ascii="Lucida Calligraphy" w:hAnsi="Lucida Calligraphy"/>
          <w:sz w:val="24"/>
          <w:szCs w:val="24"/>
        </w:rPr>
      </w:pPr>
      <w:r w:rsidRPr="009E2107">
        <w:rPr>
          <w:rFonts w:ascii="Trebuchet MS" w:hAnsi="Trebuchet MS"/>
          <w:sz w:val="24"/>
          <w:szCs w:val="24"/>
        </w:rPr>
        <w:lastRenderedPageBreak/>
        <w:t xml:space="preserve">Paul and Silas were beaten and jailed in Philippi before coming to Thessalonica (Acts 16-17), and they continued to receive intense </w:t>
      </w:r>
      <w:r>
        <w:rPr>
          <w:rFonts w:ascii="Trebuchet MS" w:hAnsi="Trebuchet MS"/>
          <w:sz w:val="24"/>
          <w:szCs w:val="24"/>
        </w:rPr>
        <w:t>opposition in Thessalonica. Even so, they had boldness in God to preach the word (the gospel) to them.</w:t>
      </w:r>
    </w:p>
    <w:p w:rsidR="00E77443" w:rsidRPr="009E2107" w:rsidRDefault="00E77443" w:rsidP="008E3B89">
      <w:pPr>
        <w:spacing w:after="0"/>
        <w:jc w:val="both"/>
        <w:rPr>
          <w:rFonts w:ascii="Trebuchet MS" w:hAnsi="Trebuchet MS"/>
          <w:sz w:val="24"/>
          <w:szCs w:val="24"/>
        </w:rPr>
      </w:pPr>
    </w:p>
    <w:p w:rsidR="000A0BE4" w:rsidRDefault="000A0BE4" w:rsidP="008E3B89">
      <w:pPr>
        <w:spacing w:after="0"/>
        <w:jc w:val="both"/>
        <w:rPr>
          <w:rFonts w:ascii="Lucida Calligraphy" w:hAnsi="Lucida Calligraphy"/>
          <w:sz w:val="24"/>
          <w:szCs w:val="24"/>
        </w:rPr>
      </w:pPr>
      <w:r>
        <w:rPr>
          <w:rFonts w:ascii="Lucida Calligraphy" w:hAnsi="Lucida Calligraphy"/>
          <w:b/>
          <w:sz w:val="24"/>
          <w:szCs w:val="24"/>
        </w:rPr>
        <w:t>Verse 3</w:t>
      </w:r>
      <w:r w:rsidR="00E77443" w:rsidRPr="000A0BE4">
        <w:rPr>
          <w:rFonts w:ascii="Lucida Calligraphy" w:hAnsi="Lucida Calligraphy"/>
          <w:sz w:val="24"/>
          <w:szCs w:val="24"/>
        </w:rPr>
        <w:t> </w:t>
      </w:r>
    </w:p>
    <w:p w:rsidR="00E77443" w:rsidRDefault="00E77443" w:rsidP="008E3B89">
      <w:pPr>
        <w:spacing w:after="0"/>
        <w:jc w:val="both"/>
        <w:rPr>
          <w:rFonts w:ascii="Lucida Calligraphy" w:hAnsi="Lucida Calligraphy"/>
          <w:sz w:val="24"/>
          <w:szCs w:val="24"/>
        </w:rPr>
      </w:pPr>
      <w:r w:rsidRPr="000A0BE4">
        <w:rPr>
          <w:rFonts w:ascii="Lucida Calligraphy" w:hAnsi="Lucida Calligraphy"/>
          <w:sz w:val="24"/>
          <w:szCs w:val="24"/>
        </w:rPr>
        <w:t>For our exhortation does not come from error or impurity or by way of deceit; </w:t>
      </w:r>
    </w:p>
    <w:p w:rsidR="000A0BE4" w:rsidRDefault="000A0BE4" w:rsidP="008E3B89">
      <w:pPr>
        <w:spacing w:after="0"/>
        <w:jc w:val="both"/>
        <w:rPr>
          <w:rFonts w:ascii="Lucida Calligraphy" w:hAnsi="Lucida Calligraphy"/>
          <w:sz w:val="24"/>
          <w:szCs w:val="24"/>
        </w:rPr>
      </w:pPr>
    </w:p>
    <w:p w:rsidR="000A0BE4" w:rsidRDefault="000A0BE4" w:rsidP="008E3B89">
      <w:pPr>
        <w:pStyle w:val="ListParagraph"/>
        <w:numPr>
          <w:ilvl w:val="0"/>
          <w:numId w:val="4"/>
        </w:numPr>
        <w:spacing w:after="0"/>
        <w:jc w:val="both"/>
        <w:rPr>
          <w:rFonts w:ascii="Trebuchet MS" w:hAnsi="Trebuchet MS"/>
          <w:sz w:val="24"/>
          <w:szCs w:val="24"/>
        </w:rPr>
      </w:pPr>
      <w:r w:rsidRPr="000A0BE4">
        <w:rPr>
          <w:rFonts w:ascii="Trebuchet MS" w:hAnsi="Trebuchet MS"/>
          <w:sz w:val="24"/>
          <w:szCs w:val="24"/>
        </w:rPr>
        <w:t xml:space="preserve">Paul </w:t>
      </w:r>
      <w:r>
        <w:rPr>
          <w:rFonts w:ascii="Trebuchet MS" w:hAnsi="Trebuchet MS"/>
          <w:sz w:val="24"/>
          <w:szCs w:val="24"/>
        </w:rPr>
        <w:t>defends the motivations for his teaching.</w:t>
      </w:r>
    </w:p>
    <w:p w:rsidR="000A0BE4" w:rsidRDefault="00400D80" w:rsidP="008E3B89">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Error</w:t>
      </w:r>
      <w:r w:rsidRPr="000A0BE4">
        <w:rPr>
          <w:rFonts w:ascii="Trebuchet MS" w:hAnsi="Trebuchet MS"/>
          <w:sz w:val="24"/>
          <w:szCs w:val="24"/>
        </w:rPr>
        <w:t xml:space="preserve">, Gr Planay objectively </w:t>
      </w:r>
      <w:r w:rsidRPr="000A0BE4">
        <w:rPr>
          <w:rFonts w:ascii="Trebuchet MS" w:hAnsi="Trebuchet MS"/>
          <w:i/>
          <w:iCs/>
          <w:sz w:val="24"/>
          <w:szCs w:val="24"/>
        </w:rPr>
        <w:t>fraudulence</w:t>
      </w:r>
      <w:r w:rsidRPr="000A0BE4">
        <w:rPr>
          <w:rFonts w:ascii="Trebuchet MS" w:hAnsi="Trebuchet MS"/>
          <w:sz w:val="24"/>
          <w:szCs w:val="24"/>
        </w:rPr>
        <w:t xml:space="preserve">; subjectively a </w:t>
      </w:r>
      <w:r w:rsidRPr="000A0BE4">
        <w:rPr>
          <w:rFonts w:ascii="Trebuchet MS" w:hAnsi="Trebuchet MS"/>
          <w:i/>
          <w:iCs/>
          <w:sz w:val="24"/>
          <w:szCs w:val="24"/>
        </w:rPr>
        <w:t>straying</w:t>
      </w:r>
      <w:r w:rsidRPr="000A0BE4">
        <w:rPr>
          <w:rFonts w:ascii="Trebuchet MS" w:hAnsi="Trebuchet MS"/>
          <w:sz w:val="24"/>
          <w:szCs w:val="24"/>
        </w:rPr>
        <w:t xml:space="preserve"> from orthodoxy or piety: - deceit, to deceive, delusion, error.</w:t>
      </w:r>
    </w:p>
    <w:p w:rsidR="000A0BE4" w:rsidRDefault="00400D80" w:rsidP="008E3B89">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Impurity</w:t>
      </w:r>
      <w:r w:rsidRPr="000A0BE4">
        <w:rPr>
          <w:rFonts w:ascii="Trebuchet MS" w:hAnsi="Trebuchet MS"/>
          <w:sz w:val="24"/>
          <w:szCs w:val="24"/>
        </w:rPr>
        <w:t xml:space="preserve">, Gr. Akatharsia, </w:t>
      </w:r>
      <w:r w:rsidRPr="000A0BE4">
        <w:rPr>
          <w:rFonts w:ascii="Trebuchet MS" w:hAnsi="Trebuchet MS"/>
          <w:i/>
          <w:iCs/>
          <w:sz w:val="24"/>
          <w:szCs w:val="24"/>
        </w:rPr>
        <w:t>impurity</w:t>
      </w:r>
      <w:r w:rsidRPr="000A0BE4">
        <w:rPr>
          <w:rFonts w:ascii="Trebuchet MS" w:hAnsi="Trebuchet MS"/>
          <w:sz w:val="24"/>
          <w:szCs w:val="24"/>
        </w:rPr>
        <w:t xml:space="preserve"> (the quality), physically or morally: - uncleanness.</w:t>
      </w:r>
    </w:p>
    <w:p w:rsidR="000A0BE4" w:rsidRDefault="00400D80" w:rsidP="008E3B89">
      <w:pPr>
        <w:pStyle w:val="ListParagraph"/>
        <w:numPr>
          <w:ilvl w:val="1"/>
          <w:numId w:val="4"/>
        </w:numPr>
        <w:spacing w:after="0"/>
        <w:jc w:val="both"/>
        <w:rPr>
          <w:rFonts w:ascii="Trebuchet MS" w:hAnsi="Trebuchet MS"/>
          <w:sz w:val="24"/>
          <w:szCs w:val="24"/>
        </w:rPr>
      </w:pPr>
      <w:r w:rsidRPr="000A0BE4">
        <w:rPr>
          <w:rFonts w:ascii="Trebuchet MS" w:hAnsi="Trebuchet MS"/>
          <w:b/>
          <w:sz w:val="24"/>
          <w:szCs w:val="24"/>
        </w:rPr>
        <w:t>Deceit</w:t>
      </w:r>
      <w:r w:rsidRPr="000A0BE4">
        <w:rPr>
          <w:rFonts w:ascii="Trebuchet MS" w:hAnsi="Trebuchet MS"/>
          <w:sz w:val="24"/>
          <w:szCs w:val="24"/>
        </w:rPr>
        <w:t xml:space="preserve"> Gr. Dolos, probably meaning to </w:t>
      </w:r>
      <w:r w:rsidRPr="000A0BE4">
        <w:rPr>
          <w:rFonts w:ascii="Trebuchet MS" w:hAnsi="Trebuchet MS"/>
          <w:i/>
          <w:iCs/>
          <w:sz w:val="24"/>
          <w:szCs w:val="24"/>
        </w:rPr>
        <w:t>decoy</w:t>
      </w:r>
      <w:r w:rsidRPr="000A0BE4">
        <w:rPr>
          <w:rFonts w:ascii="Trebuchet MS" w:hAnsi="Trebuchet MS"/>
          <w:sz w:val="24"/>
          <w:szCs w:val="24"/>
        </w:rPr>
        <w:t xml:space="preserve">; compare </w:t>
      </w:r>
      <w:r w:rsidRPr="000A0BE4">
        <w:rPr>
          <w:rFonts w:ascii="Trebuchet MS" w:hAnsi="Trebuchet MS"/>
          <w:sz w:val="24"/>
          <w:szCs w:val="24"/>
          <w:u w:val="single"/>
        </w:rPr>
        <w:t>G1185</w:t>
      </w:r>
      <w:r w:rsidRPr="000A0BE4">
        <w:rPr>
          <w:rFonts w:ascii="Trebuchet MS" w:hAnsi="Trebuchet MS"/>
          <w:sz w:val="24"/>
          <w:szCs w:val="24"/>
        </w:rPr>
        <w:t xml:space="preserve">); a </w:t>
      </w:r>
      <w:r w:rsidRPr="000A0BE4">
        <w:rPr>
          <w:rFonts w:ascii="Trebuchet MS" w:hAnsi="Trebuchet MS"/>
          <w:i/>
          <w:iCs/>
          <w:sz w:val="24"/>
          <w:szCs w:val="24"/>
        </w:rPr>
        <w:t>trick</w:t>
      </w:r>
      <w:r w:rsidRPr="000A0BE4">
        <w:rPr>
          <w:rFonts w:ascii="Trebuchet MS" w:hAnsi="Trebuchet MS"/>
          <w:sz w:val="24"/>
          <w:szCs w:val="24"/>
        </w:rPr>
        <w:t xml:space="preserve"> (</w:t>
      </w:r>
      <w:r w:rsidRPr="000A0BE4">
        <w:rPr>
          <w:rFonts w:ascii="Trebuchet MS" w:hAnsi="Trebuchet MS"/>
          <w:i/>
          <w:iCs/>
          <w:sz w:val="24"/>
          <w:szCs w:val="24"/>
        </w:rPr>
        <w:t>bait</w:t>
      </w:r>
      <w:r w:rsidRPr="000A0BE4">
        <w:rPr>
          <w:rFonts w:ascii="Trebuchet MS" w:hAnsi="Trebuchet MS"/>
          <w:sz w:val="24"/>
          <w:szCs w:val="24"/>
        </w:rPr>
        <w:t xml:space="preserve">), that is, (figuratively) </w:t>
      </w:r>
      <w:r w:rsidRPr="000A0BE4">
        <w:rPr>
          <w:rFonts w:ascii="Trebuchet MS" w:hAnsi="Trebuchet MS"/>
          <w:i/>
          <w:iCs/>
          <w:sz w:val="24"/>
          <w:szCs w:val="24"/>
        </w:rPr>
        <w:t>wile:</w:t>
      </w:r>
      <w:r w:rsidRPr="000A0BE4">
        <w:rPr>
          <w:rFonts w:ascii="Trebuchet MS" w:hAnsi="Trebuchet MS"/>
          <w:sz w:val="24"/>
          <w:szCs w:val="24"/>
        </w:rPr>
        <w:t xml:space="preserve"> - craft, deceit, guile, subtilty.</w:t>
      </w:r>
    </w:p>
    <w:p w:rsidR="00400D80" w:rsidRDefault="006474B9" w:rsidP="008E3B89">
      <w:pPr>
        <w:pStyle w:val="ListParagraph"/>
        <w:numPr>
          <w:ilvl w:val="1"/>
          <w:numId w:val="4"/>
        </w:numPr>
        <w:spacing w:after="0"/>
        <w:jc w:val="both"/>
        <w:rPr>
          <w:rFonts w:ascii="Trebuchet MS" w:hAnsi="Trebuchet MS"/>
          <w:b/>
          <w:sz w:val="24"/>
          <w:szCs w:val="24"/>
        </w:rPr>
      </w:pPr>
      <w:r w:rsidRPr="000A0BE4">
        <w:rPr>
          <w:rFonts w:ascii="Trebuchet MS" w:hAnsi="Trebuchet MS"/>
          <w:b/>
          <w:sz w:val="24"/>
          <w:szCs w:val="24"/>
        </w:rPr>
        <w:t>So Paul’s ministry to them was the true pure gospel without error, presented by Paul and his associates form a pure morally upright lifestyle, withou</w:t>
      </w:r>
      <w:r w:rsidR="000A0BE4">
        <w:rPr>
          <w:rFonts w:ascii="Trebuchet MS" w:hAnsi="Trebuchet MS"/>
          <w:b/>
          <w:sz w:val="24"/>
          <w:szCs w:val="24"/>
        </w:rPr>
        <w:t>t trickery or manipulation.</w:t>
      </w:r>
    </w:p>
    <w:p w:rsidR="000A0BE4" w:rsidRPr="000A0BE4" w:rsidRDefault="000A0BE4" w:rsidP="000A0BE4">
      <w:pPr>
        <w:pStyle w:val="ListParagraph"/>
        <w:spacing w:after="0"/>
        <w:jc w:val="both"/>
        <w:rPr>
          <w:rFonts w:ascii="Trebuchet MS" w:hAnsi="Trebuchet MS"/>
          <w:b/>
          <w:sz w:val="24"/>
          <w:szCs w:val="24"/>
        </w:rPr>
      </w:pPr>
    </w:p>
    <w:p w:rsidR="000A0BE4" w:rsidRDefault="000A0BE4" w:rsidP="008E3B89">
      <w:pPr>
        <w:spacing w:after="0"/>
        <w:jc w:val="both"/>
        <w:rPr>
          <w:rFonts w:ascii="Lucida Calligraphy" w:hAnsi="Lucida Calligraphy"/>
          <w:sz w:val="24"/>
          <w:szCs w:val="24"/>
        </w:rPr>
      </w:pPr>
      <w:r>
        <w:rPr>
          <w:rFonts w:ascii="Lucida Calligraphy" w:hAnsi="Lucida Calligraphy"/>
          <w:b/>
          <w:sz w:val="24"/>
          <w:szCs w:val="24"/>
        </w:rPr>
        <w:t>Verse 4</w:t>
      </w:r>
      <w:r w:rsidR="00C572F0" w:rsidRPr="000A0BE4">
        <w:rPr>
          <w:rFonts w:ascii="Lucida Calligraphy" w:hAnsi="Lucida Calligraphy"/>
          <w:sz w:val="24"/>
          <w:szCs w:val="24"/>
        </w:rPr>
        <w:t> </w:t>
      </w:r>
    </w:p>
    <w:p w:rsidR="00C572F0" w:rsidRDefault="000A0BE4" w:rsidP="008E3B89">
      <w:pPr>
        <w:spacing w:after="0"/>
        <w:jc w:val="both"/>
        <w:rPr>
          <w:rFonts w:ascii="Lucida Calligraphy" w:hAnsi="Lucida Calligraphy"/>
          <w:sz w:val="24"/>
          <w:szCs w:val="24"/>
        </w:rPr>
      </w:pPr>
      <w:r>
        <w:rPr>
          <w:rFonts w:ascii="Lucida Calligraphy" w:hAnsi="Lucida Calligraphy"/>
          <w:sz w:val="24"/>
          <w:szCs w:val="24"/>
        </w:rPr>
        <w:t>B</w:t>
      </w:r>
      <w:r w:rsidR="00C572F0" w:rsidRPr="000A0BE4">
        <w:rPr>
          <w:rFonts w:ascii="Lucida Calligraphy" w:hAnsi="Lucida Calligraphy"/>
          <w:sz w:val="24"/>
          <w:szCs w:val="24"/>
        </w:rPr>
        <w:t>ut just as we have been approved by God to be entrusted with the gospel, so we speak, not as pleasing men, but God who examines our hearts. </w:t>
      </w:r>
    </w:p>
    <w:p w:rsidR="000A0BE4" w:rsidRDefault="000A0BE4" w:rsidP="008E3B89">
      <w:pPr>
        <w:spacing w:after="0"/>
        <w:jc w:val="both"/>
        <w:rPr>
          <w:rFonts w:ascii="Lucida Calligraphy" w:hAnsi="Lucida Calligraphy"/>
          <w:sz w:val="24"/>
          <w:szCs w:val="24"/>
        </w:rPr>
      </w:pPr>
    </w:p>
    <w:p w:rsidR="006309EA" w:rsidRDefault="000F53F4" w:rsidP="006309EA">
      <w:pPr>
        <w:pStyle w:val="ListParagraph"/>
        <w:numPr>
          <w:ilvl w:val="0"/>
          <w:numId w:val="4"/>
        </w:numPr>
        <w:spacing w:after="0"/>
        <w:jc w:val="both"/>
        <w:rPr>
          <w:rFonts w:ascii="Trebuchet MS" w:hAnsi="Trebuchet MS"/>
          <w:sz w:val="24"/>
          <w:szCs w:val="24"/>
        </w:rPr>
      </w:pPr>
      <w:r>
        <w:rPr>
          <w:rFonts w:ascii="Trebuchet MS" w:hAnsi="Trebuchet MS"/>
          <w:sz w:val="24"/>
          <w:szCs w:val="24"/>
        </w:rPr>
        <w:t xml:space="preserve">a. </w:t>
      </w:r>
      <w:r w:rsidR="000A0BE4" w:rsidRPr="000A0BE4">
        <w:rPr>
          <w:rFonts w:ascii="Trebuchet MS" w:hAnsi="Trebuchet MS"/>
          <w:sz w:val="24"/>
          <w:szCs w:val="24"/>
        </w:rPr>
        <w:t xml:space="preserve">What gets tested or </w:t>
      </w:r>
      <w:bookmarkStart w:id="0" w:name="_GoBack"/>
      <w:bookmarkEnd w:id="0"/>
      <w:r w:rsidR="000A0BE4" w:rsidRPr="000A0BE4">
        <w:rPr>
          <w:rFonts w:ascii="Trebuchet MS" w:hAnsi="Trebuchet MS"/>
          <w:sz w:val="24"/>
          <w:szCs w:val="24"/>
        </w:rPr>
        <w:t xml:space="preserve">approved </w:t>
      </w:r>
      <w:r w:rsidR="000A0BE4">
        <w:rPr>
          <w:rFonts w:ascii="Trebuchet MS" w:hAnsi="Trebuchet MS"/>
          <w:sz w:val="24"/>
          <w:szCs w:val="24"/>
        </w:rPr>
        <w:t>is our “faith”, what we believe.</w:t>
      </w:r>
    </w:p>
    <w:p w:rsidR="00B3712D" w:rsidRPr="006309EA" w:rsidRDefault="00C572F0" w:rsidP="006309EA">
      <w:pPr>
        <w:pStyle w:val="ListParagraph"/>
        <w:spacing w:after="0"/>
        <w:ind w:left="360"/>
        <w:jc w:val="both"/>
        <w:rPr>
          <w:rFonts w:ascii="Trebuchet MS" w:hAnsi="Trebuchet MS"/>
          <w:sz w:val="24"/>
          <w:szCs w:val="24"/>
        </w:rPr>
      </w:pPr>
      <w:r w:rsidRPr="006309EA">
        <w:rPr>
          <w:rFonts w:ascii="Trebuchet MS" w:hAnsi="Trebuchet MS"/>
          <w:i/>
          <w:szCs w:val="24"/>
        </w:rPr>
        <w:t>Approved, Gr. Dokimadzo, to test (literally or figuratively); by implication to approve: - allow, discern, examine, like, (ap-) prove, try.</w:t>
      </w:r>
      <w:r w:rsidR="00A3185A" w:rsidRPr="006309EA">
        <w:rPr>
          <w:rFonts w:ascii="Trebuchet MS" w:hAnsi="Trebuchet MS"/>
          <w:i/>
          <w:szCs w:val="24"/>
        </w:rPr>
        <w:t xml:space="preserve"> Strongs </w:t>
      </w:r>
    </w:p>
    <w:p w:rsidR="00B3712D" w:rsidRPr="006309EA" w:rsidRDefault="00B3712D" w:rsidP="006309EA">
      <w:pPr>
        <w:spacing w:after="0"/>
        <w:ind w:left="720" w:right="720"/>
        <w:rPr>
          <w:rFonts w:ascii="Trebuchet MS" w:hAnsi="Trebuchet MS"/>
          <w:i/>
          <w:szCs w:val="24"/>
        </w:rPr>
      </w:pPr>
    </w:p>
    <w:p w:rsidR="006309EA" w:rsidRDefault="00C572F0" w:rsidP="006309EA">
      <w:pPr>
        <w:pStyle w:val="ListParagraph"/>
        <w:numPr>
          <w:ilvl w:val="0"/>
          <w:numId w:val="6"/>
        </w:numPr>
        <w:spacing w:after="0"/>
        <w:jc w:val="both"/>
        <w:rPr>
          <w:rFonts w:ascii="Trebuchet MS" w:hAnsi="Trebuchet MS"/>
          <w:i/>
          <w:szCs w:val="24"/>
        </w:rPr>
      </w:pPr>
      <w:r w:rsidRPr="006309EA">
        <w:rPr>
          <w:rFonts w:ascii="Trebuchet MS" w:hAnsi="Trebuchet MS"/>
          <w:sz w:val="24"/>
          <w:szCs w:val="24"/>
        </w:rPr>
        <w:t>This same</w:t>
      </w:r>
      <w:r w:rsidR="006309EA">
        <w:rPr>
          <w:rFonts w:ascii="Trebuchet MS" w:hAnsi="Trebuchet MS"/>
          <w:sz w:val="24"/>
          <w:szCs w:val="24"/>
        </w:rPr>
        <w:t xml:space="preserve"> word is used in the Septuagint</w:t>
      </w:r>
      <w:r w:rsidRPr="006309EA">
        <w:rPr>
          <w:rFonts w:ascii="Trebuchet MS" w:hAnsi="Trebuchet MS"/>
          <w:sz w:val="24"/>
          <w:szCs w:val="24"/>
        </w:rPr>
        <w:t xml:space="preserve"> (</w:t>
      </w:r>
      <w:r w:rsidR="006309EA">
        <w:rPr>
          <w:rFonts w:ascii="Trebuchet MS" w:hAnsi="Trebuchet MS"/>
          <w:sz w:val="24"/>
          <w:szCs w:val="24"/>
        </w:rPr>
        <w:t xml:space="preserve">to </w:t>
      </w:r>
      <w:r w:rsidRPr="006309EA">
        <w:rPr>
          <w:rFonts w:ascii="Trebuchet MS" w:hAnsi="Trebuchet MS"/>
          <w:sz w:val="24"/>
          <w:szCs w:val="24"/>
        </w:rPr>
        <w:t>which Paul is probably re</w:t>
      </w:r>
      <w:r w:rsidR="006309EA">
        <w:rPr>
          <w:rFonts w:ascii="Trebuchet MS" w:hAnsi="Trebuchet MS"/>
          <w:sz w:val="24"/>
          <w:szCs w:val="24"/>
        </w:rPr>
        <w:t>ferring),</w:t>
      </w:r>
      <w:r w:rsidR="00C611A1" w:rsidRPr="006309EA">
        <w:rPr>
          <w:rFonts w:ascii="Trebuchet MS" w:hAnsi="Trebuchet MS"/>
          <w:sz w:val="24"/>
          <w:szCs w:val="24"/>
        </w:rPr>
        <w:t xml:space="preserve"> in Zechariah 13:9</w:t>
      </w:r>
      <w:r w:rsidR="006309EA">
        <w:rPr>
          <w:rFonts w:ascii="Trebuchet MS" w:hAnsi="Trebuchet MS"/>
          <w:sz w:val="24"/>
          <w:szCs w:val="24"/>
        </w:rPr>
        <w:t>.</w:t>
      </w:r>
      <w:r w:rsidR="00C611A1" w:rsidRPr="006309EA">
        <w:rPr>
          <w:rFonts w:ascii="Trebuchet MS" w:hAnsi="Trebuchet MS"/>
          <w:i/>
          <w:szCs w:val="24"/>
        </w:rPr>
        <w:t xml:space="preserve"> </w:t>
      </w:r>
    </w:p>
    <w:p w:rsidR="00EB6198" w:rsidRPr="006309EA" w:rsidRDefault="00C611A1" w:rsidP="006309EA">
      <w:pPr>
        <w:spacing w:after="0"/>
        <w:ind w:left="720" w:right="720"/>
        <w:rPr>
          <w:rFonts w:ascii="Trebuchet MS" w:hAnsi="Trebuchet MS"/>
          <w:i/>
          <w:szCs w:val="24"/>
        </w:rPr>
      </w:pPr>
      <w:r w:rsidRPr="006309EA">
        <w:rPr>
          <w:rFonts w:ascii="Trebuchet MS" w:hAnsi="Trebuchet MS"/>
          <w:i/>
          <w:szCs w:val="24"/>
        </w:rPr>
        <w:t>“And I will bring the third part through the fire,</w:t>
      </w:r>
      <w:r w:rsidRPr="006309EA">
        <w:rPr>
          <w:rFonts w:ascii="Trebuchet MS" w:hAnsi="Trebuchet MS"/>
          <w:i/>
          <w:szCs w:val="24"/>
        </w:rPr>
        <w:br/>
        <w:t>Refine them as silver is refined,</w:t>
      </w:r>
      <w:r w:rsidRPr="006309EA">
        <w:rPr>
          <w:rFonts w:ascii="Trebuchet MS" w:hAnsi="Trebuchet MS"/>
          <w:i/>
          <w:szCs w:val="24"/>
        </w:rPr>
        <w:br/>
        <w:t>And test them as gold is tested.</w:t>
      </w:r>
      <w:r w:rsidRPr="006309EA">
        <w:rPr>
          <w:rFonts w:ascii="Trebuchet MS" w:hAnsi="Trebuchet MS"/>
          <w:i/>
          <w:szCs w:val="24"/>
        </w:rPr>
        <w:br/>
        <w:t>They will call on My name,</w:t>
      </w:r>
      <w:r w:rsidRPr="006309EA">
        <w:rPr>
          <w:rFonts w:ascii="Trebuchet MS" w:hAnsi="Trebuchet MS"/>
          <w:i/>
          <w:szCs w:val="24"/>
        </w:rPr>
        <w:br/>
        <w:t>And I will answer them;</w:t>
      </w:r>
      <w:r w:rsidRPr="006309EA">
        <w:rPr>
          <w:rFonts w:ascii="Trebuchet MS" w:hAnsi="Trebuchet MS"/>
          <w:i/>
          <w:szCs w:val="24"/>
        </w:rPr>
        <w:br/>
        <w:t>I will say, ‘They are My people,’</w:t>
      </w:r>
      <w:r w:rsidRPr="006309EA">
        <w:rPr>
          <w:rFonts w:ascii="Trebuchet MS" w:hAnsi="Trebuchet MS"/>
          <w:i/>
          <w:szCs w:val="24"/>
        </w:rPr>
        <w:br/>
        <w:t>And they will say, ‘The Lord is my God.’”</w:t>
      </w:r>
    </w:p>
    <w:p w:rsidR="00B3712D" w:rsidRPr="006309EA" w:rsidRDefault="00B3712D" w:rsidP="006309EA">
      <w:pPr>
        <w:spacing w:after="0"/>
        <w:ind w:left="720" w:right="720"/>
        <w:rPr>
          <w:rFonts w:ascii="Trebuchet MS" w:hAnsi="Trebuchet MS"/>
          <w:i/>
          <w:szCs w:val="24"/>
        </w:rPr>
      </w:pPr>
    </w:p>
    <w:p w:rsidR="00B3712D" w:rsidRPr="006309EA" w:rsidRDefault="00B3712D" w:rsidP="006309EA">
      <w:pPr>
        <w:spacing w:after="0"/>
        <w:ind w:left="720" w:right="720"/>
        <w:rPr>
          <w:rFonts w:ascii="Trebuchet MS" w:hAnsi="Trebuchet MS"/>
          <w:i/>
          <w:szCs w:val="24"/>
        </w:rPr>
      </w:pPr>
      <w:r w:rsidRPr="006309EA">
        <w:rPr>
          <w:rFonts w:ascii="Trebuchet MS" w:hAnsi="Trebuchet MS"/>
          <w:i/>
          <w:szCs w:val="24"/>
        </w:rPr>
        <w:t>Perfect passive indicative of dokimazo</w:t>
      </w:r>
      <w:r w:rsidRPr="006309EA">
        <w:rPr>
          <w:rFonts w:ascii="Trebuchet MS" w:hAnsi="Trebuchet MS" w:hint="eastAsia"/>
          <w:i/>
          <w:szCs w:val="24"/>
        </w:rPr>
        <w:t>̄</w:t>
      </w:r>
      <w:r w:rsidRPr="006309EA">
        <w:rPr>
          <w:rFonts w:ascii="Trebuchet MS" w:hAnsi="Trebuchet MS"/>
          <w:i/>
          <w:szCs w:val="24"/>
        </w:rPr>
        <w:t>, old verb to put to the test, but here the tense for completed state means tested and proved and so approved by God.</w:t>
      </w:r>
      <w:r w:rsidR="006309EA">
        <w:rPr>
          <w:rFonts w:ascii="Trebuchet MS" w:hAnsi="Trebuchet MS"/>
          <w:i/>
          <w:szCs w:val="24"/>
        </w:rPr>
        <w:t>-Robertson’s Word P</w:t>
      </w:r>
      <w:r w:rsidRPr="006309EA">
        <w:rPr>
          <w:rFonts w:ascii="Trebuchet MS" w:hAnsi="Trebuchet MS"/>
          <w:i/>
          <w:szCs w:val="24"/>
        </w:rPr>
        <w:t>ictures</w:t>
      </w:r>
    </w:p>
    <w:p w:rsidR="007C6996" w:rsidRPr="006309EA" w:rsidRDefault="007C6996" w:rsidP="006309EA">
      <w:pPr>
        <w:spacing w:after="0"/>
        <w:ind w:left="720" w:right="720"/>
        <w:rPr>
          <w:rFonts w:ascii="Trebuchet MS" w:hAnsi="Trebuchet MS"/>
          <w:i/>
          <w:szCs w:val="24"/>
        </w:rPr>
      </w:pPr>
    </w:p>
    <w:p w:rsidR="001965C4" w:rsidRPr="006309EA" w:rsidRDefault="000F53F4" w:rsidP="006309EA">
      <w:pPr>
        <w:spacing w:after="0"/>
        <w:ind w:left="720" w:right="720"/>
        <w:rPr>
          <w:rFonts w:ascii="Trebuchet MS" w:hAnsi="Trebuchet MS"/>
          <w:i/>
          <w:szCs w:val="24"/>
        </w:rPr>
      </w:pPr>
      <w:r w:rsidRPr="006309EA">
        <w:rPr>
          <w:rFonts w:ascii="Trebuchet MS" w:hAnsi="Trebuchet MS"/>
          <w:i/>
          <w:szCs w:val="24"/>
        </w:rPr>
        <w:t xml:space="preserve">1 Peter 1:6-8 6 In this you greatly rejoice, even though now for a little while, if necessary, you have been distressed by various trials, 7 so that the proof (dokimadzo) of your faith, being more precious than gold which  </w:t>
      </w:r>
      <w:r w:rsidR="001965C4" w:rsidRPr="006309EA">
        <w:rPr>
          <w:rFonts w:ascii="Trebuchet MS" w:hAnsi="Trebuchet MS"/>
          <w:i/>
          <w:szCs w:val="24"/>
        </w:rPr>
        <w:t>praise and glory and honor at the revelation of Jesus Christ;</w:t>
      </w:r>
    </w:p>
    <w:p w:rsidR="00B3712D" w:rsidRPr="006309EA" w:rsidRDefault="00B3712D" w:rsidP="006309EA">
      <w:pPr>
        <w:spacing w:after="0"/>
        <w:ind w:left="720" w:right="720"/>
        <w:rPr>
          <w:rFonts w:ascii="Trebuchet MS" w:hAnsi="Trebuchet MS"/>
          <w:i/>
          <w:szCs w:val="24"/>
        </w:rPr>
      </w:pPr>
    </w:p>
    <w:p w:rsidR="00CE4391" w:rsidRDefault="00CE4391" w:rsidP="00CE4391">
      <w:pPr>
        <w:spacing w:after="0"/>
        <w:ind w:left="720" w:right="720"/>
        <w:rPr>
          <w:rFonts w:ascii="Trebuchet MS" w:hAnsi="Trebuchet MS"/>
          <w:i/>
          <w:szCs w:val="24"/>
        </w:rPr>
      </w:pPr>
      <w:r>
        <w:rPr>
          <w:rFonts w:ascii="Trebuchet MS" w:hAnsi="Trebuchet MS"/>
          <w:i/>
          <w:szCs w:val="24"/>
        </w:rPr>
        <w:lastRenderedPageBreak/>
        <w:t xml:space="preserve">Verse 4: </w:t>
      </w:r>
      <w:r w:rsidR="00C71724">
        <w:rPr>
          <w:rFonts w:ascii="Trebuchet MS" w:hAnsi="Trebuchet MS"/>
          <w:i/>
          <w:szCs w:val="24"/>
        </w:rPr>
        <w:t>A</w:t>
      </w:r>
      <w:r w:rsidR="00976EC5" w:rsidRPr="006309EA">
        <w:rPr>
          <w:rFonts w:ascii="Trebuchet MS" w:hAnsi="Trebuchet MS"/>
          <w:i/>
          <w:szCs w:val="24"/>
        </w:rPr>
        <w:t>s we have been approved by God to be entrusted with the gospel</w:t>
      </w:r>
      <w:r>
        <w:rPr>
          <w:rFonts w:ascii="Trebuchet MS" w:hAnsi="Trebuchet MS"/>
          <w:i/>
          <w:szCs w:val="24"/>
        </w:rPr>
        <w:t>.</w:t>
      </w:r>
      <w:r w:rsidR="00976EC5" w:rsidRPr="006309EA">
        <w:rPr>
          <w:rFonts w:ascii="Trebuchet MS" w:hAnsi="Trebuchet MS"/>
          <w:i/>
          <w:szCs w:val="24"/>
        </w:rPr>
        <w:t xml:space="preserve"> </w:t>
      </w:r>
    </w:p>
    <w:p w:rsidR="00CE4391" w:rsidRDefault="00CE4391" w:rsidP="00CE4391">
      <w:pPr>
        <w:spacing w:after="0"/>
        <w:ind w:left="720" w:right="720"/>
        <w:rPr>
          <w:rFonts w:ascii="Trebuchet MS" w:hAnsi="Trebuchet MS"/>
          <w:i/>
          <w:szCs w:val="24"/>
        </w:rPr>
      </w:pPr>
    </w:p>
    <w:p w:rsidR="003C4269" w:rsidRDefault="003C4269" w:rsidP="00CE4391">
      <w:pPr>
        <w:spacing w:after="0"/>
        <w:ind w:left="720" w:right="720"/>
        <w:rPr>
          <w:rFonts w:ascii="Trebuchet MS" w:hAnsi="Trebuchet MS"/>
          <w:i/>
          <w:szCs w:val="24"/>
        </w:rPr>
      </w:pPr>
      <w:r w:rsidRPr="006309EA">
        <w:rPr>
          <w:rFonts w:ascii="Trebuchet MS" w:hAnsi="Trebuchet MS"/>
          <w:i/>
          <w:szCs w:val="24"/>
        </w:rPr>
        <w:t>Entrusted, pisteuo, to have faith (in, upon, or with respect to, a person or thing), that is, credit; by implication to entrust</w:t>
      </w:r>
      <w:r w:rsidR="000F53F4" w:rsidRPr="006309EA">
        <w:rPr>
          <w:rFonts w:ascii="Trebuchet MS" w:hAnsi="Trebuchet MS"/>
          <w:i/>
          <w:szCs w:val="24"/>
        </w:rPr>
        <w:t>.</w:t>
      </w:r>
      <w:r w:rsidR="006309EA">
        <w:rPr>
          <w:rFonts w:ascii="Trebuchet MS" w:hAnsi="Trebuchet MS"/>
          <w:i/>
          <w:szCs w:val="24"/>
        </w:rPr>
        <w:t>-</w:t>
      </w:r>
      <w:r w:rsidR="001920D0" w:rsidRPr="006309EA">
        <w:rPr>
          <w:rFonts w:ascii="Trebuchet MS" w:hAnsi="Trebuchet MS"/>
          <w:i/>
          <w:szCs w:val="24"/>
        </w:rPr>
        <w:t>Strongs</w:t>
      </w:r>
    </w:p>
    <w:p w:rsidR="00C71724" w:rsidRDefault="00C71724" w:rsidP="006309EA">
      <w:pPr>
        <w:spacing w:after="0"/>
        <w:ind w:left="720" w:right="720"/>
        <w:rPr>
          <w:rFonts w:ascii="Trebuchet MS" w:hAnsi="Trebuchet MS"/>
          <w:i/>
          <w:szCs w:val="24"/>
        </w:rPr>
      </w:pPr>
    </w:p>
    <w:tbl>
      <w:tblPr>
        <w:tblStyle w:val="TableElegant"/>
        <w:tblW w:w="0" w:type="auto"/>
        <w:tblLook w:val="01E0" w:firstRow="1" w:lastRow="1" w:firstColumn="1" w:lastColumn="1" w:noHBand="0" w:noVBand="0"/>
      </w:tblPr>
      <w:tblGrid>
        <w:gridCol w:w="9890"/>
      </w:tblGrid>
      <w:tr w:rsidR="00C71724" w:rsidTr="008E0173">
        <w:trPr>
          <w:cnfStyle w:val="100000000000" w:firstRow="1" w:lastRow="0" w:firstColumn="0" w:lastColumn="0" w:oddVBand="0" w:evenVBand="0" w:oddHBand="0" w:evenHBand="0" w:firstRowFirstColumn="0" w:firstRowLastColumn="0" w:lastRowFirstColumn="0" w:lastRowLastColumn="0"/>
        </w:trPr>
        <w:tc>
          <w:tcPr>
            <w:tcW w:w="11268" w:type="dxa"/>
          </w:tcPr>
          <w:p w:rsidR="00C71724" w:rsidRDefault="00C71724" w:rsidP="008E0173">
            <w:pPr>
              <w:spacing w:before="60" w:after="60"/>
              <w:rPr>
                <w:rFonts w:ascii="Carlisle" w:hAnsi="Carlisle"/>
              </w:rPr>
            </w:pPr>
            <w:r>
              <w:rPr>
                <w:rFonts w:ascii="Carlisle" w:hAnsi="Carlisle"/>
              </w:rPr>
              <w:t>Trial</w:t>
            </w:r>
          </w:p>
          <w:p w:rsidR="00C71724" w:rsidRDefault="00C71724" w:rsidP="008E0173">
            <w:pPr>
              <w:spacing w:before="60" w:after="60"/>
              <w:rPr>
                <w:rFonts w:ascii="Comic Sans MS" w:hAnsi="Comic Sans MS"/>
              </w:rPr>
            </w:pPr>
            <w:r>
              <w:rPr>
                <w:rFonts w:ascii="Carlisle" w:hAnsi="Carlisle"/>
              </w:rPr>
              <w:t xml:space="preserve"> </w:t>
            </w:r>
            <w:r>
              <w:rPr>
                <w:rFonts w:ascii="Comic Sans MS" w:hAnsi="Comic Sans MS"/>
              </w:rPr>
              <w:t>dokimazo (dok-im-ad’-zo):</w:t>
            </w:r>
          </w:p>
          <w:p w:rsidR="00C71724" w:rsidRDefault="00C71724" w:rsidP="008E0173">
            <w:pPr>
              <w:spacing w:before="60" w:after="60"/>
              <w:rPr>
                <w:rFonts w:ascii="Comic Sans MS" w:hAnsi="Comic Sans MS"/>
              </w:rPr>
            </w:pPr>
            <w:r>
              <w:rPr>
                <w:rFonts w:ascii="Comic Sans MS" w:hAnsi="Comic Sans MS"/>
              </w:rPr>
              <w:t xml:space="preserve">To test (lit. or fig.) by implication—to approve; allow, discern, examine, prove, try.  Other forms of the same word: trustiness—experience, proof, trial; testing—by implication; trustworthiness, trial—trying. </w:t>
            </w:r>
          </w:p>
          <w:p w:rsidR="00C71724" w:rsidRDefault="00C71724" w:rsidP="008E0173">
            <w:pPr>
              <w:spacing w:before="60" w:after="60"/>
              <w:jc w:val="center"/>
              <w:rPr>
                <w:rFonts w:ascii="Comic Sans MS" w:hAnsi="Comic Sans MS"/>
                <w:b/>
              </w:rPr>
            </w:pPr>
            <w:r>
              <w:rPr>
                <w:rFonts w:ascii="Comic Sans MS" w:hAnsi="Comic Sans MS"/>
                <w:b/>
              </w:rPr>
              <w:t>This same Greek word is also commonly translated: TO PROVE</w:t>
            </w:r>
          </w:p>
          <w:p w:rsidR="00C71724" w:rsidRDefault="00C71724" w:rsidP="008E0173">
            <w:pPr>
              <w:spacing w:before="60" w:after="60"/>
              <w:rPr>
                <w:rFonts w:ascii="Comic Sans MS" w:hAnsi="Comic Sans MS"/>
              </w:rPr>
            </w:pPr>
            <w:r>
              <w:rPr>
                <w:rFonts w:ascii="Comic Sans MS" w:hAnsi="Comic Sans MS"/>
              </w:rPr>
              <w:t>Trials have to do with proving, improving, and approving.</w:t>
            </w:r>
          </w:p>
          <w:p w:rsidR="00C71724" w:rsidRDefault="00C71724" w:rsidP="008E0173">
            <w:pPr>
              <w:spacing w:before="60" w:after="60"/>
              <w:rPr>
                <w:rFonts w:ascii="Comic Sans MS" w:hAnsi="Comic Sans MS"/>
                <w:b/>
              </w:rPr>
            </w:pPr>
            <w:r>
              <w:rPr>
                <w:rFonts w:ascii="Comic Sans MS" w:hAnsi="Comic Sans MS"/>
                <w:b/>
              </w:rPr>
              <w:t xml:space="preserve">WARNING: In a few instances, the word translated </w:t>
            </w:r>
            <w:r>
              <w:rPr>
                <w:rFonts w:ascii="Comic Sans MS" w:hAnsi="Comic Sans MS"/>
                <w:b/>
                <w:color w:val="FF0000"/>
              </w:rPr>
              <w:t>try</w:t>
            </w:r>
            <w:r>
              <w:rPr>
                <w:rFonts w:ascii="Comic Sans MS" w:hAnsi="Comic Sans MS"/>
                <w:b/>
              </w:rPr>
              <w:t xml:space="preserve"> is really originally </w:t>
            </w:r>
            <w:r>
              <w:rPr>
                <w:rFonts w:ascii="Comic Sans MS" w:hAnsi="Comic Sans MS"/>
                <w:b/>
                <w:color w:val="FF0000"/>
              </w:rPr>
              <w:t>tempt.</w:t>
            </w:r>
            <w:r>
              <w:rPr>
                <w:rFonts w:ascii="Comic Sans MS" w:hAnsi="Comic Sans MS"/>
                <w:b/>
              </w:rPr>
              <w:t xml:space="preserve"> </w:t>
            </w:r>
          </w:p>
          <w:p w:rsidR="00C71724" w:rsidRDefault="00C71724" w:rsidP="008E0173">
            <w:pPr>
              <w:spacing w:before="60" w:after="60"/>
              <w:rPr>
                <w:rFonts w:ascii="Carlisle" w:hAnsi="Carlisle"/>
              </w:rPr>
            </w:pPr>
            <w:r>
              <w:rPr>
                <w:rFonts w:ascii="Comic Sans MS" w:hAnsi="Comic Sans MS"/>
                <w:color w:val="3366FF"/>
              </w:rPr>
              <w:t xml:space="preserve">Trials and proving are meant to </w:t>
            </w:r>
            <w:r>
              <w:rPr>
                <w:rFonts w:ascii="Comic Sans MS" w:hAnsi="Comic Sans MS"/>
                <w:b/>
                <w:color w:val="3366FF"/>
              </w:rPr>
              <w:t xml:space="preserve">prove us (make us stronger), </w:t>
            </w:r>
            <w:r>
              <w:rPr>
                <w:rFonts w:ascii="Comic Sans MS" w:hAnsi="Comic Sans MS"/>
                <w:b/>
                <w:i/>
                <w:color w:val="3366FF"/>
              </w:rPr>
              <w:t xml:space="preserve">improve </w:t>
            </w:r>
            <w:r>
              <w:rPr>
                <w:rFonts w:ascii="Comic Sans MS" w:hAnsi="Comic Sans MS"/>
                <w:color w:val="3366FF"/>
              </w:rPr>
              <w:t xml:space="preserve"> us and/or to show that we are </w:t>
            </w:r>
            <w:r>
              <w:rPr>
                <w:rFonts w:ascii="Comic Sans MS" w:hAnsi="Comic Sans MS"/>
                <w:b/>
                <w:i/>
                <w:color w:val="3366FF"/>
              </w:rPr>
              <w:t>approved</w:t>
            </w:r>
            <w:r>
              <w:rPr>
                <w:rFonts w:ascii="Comic Sans MS" w:hAnsi="Comic Sans MS"/>
                <w:color w:val="3366FF"/>
              </w:rPr>
              <w:t>.</w:t>
            </w:r>
          </w:p>
        </w:tc>
      </w:tr>
      <w:tr w:rsidR="00C71724" w:rsidTr="008E0173">
        <w:tc>
          <w:tcPr>
            <w:tcW w:w="11268" w:type="dxa"/>
          </w:tcPr>
          <w:p w:rsidR="00C71724" w:rsidRPr="001D1FA4" w:rsidRDefault="00C71724" w:rsidP="008E0173">
            <w:pPr>
              <w:spacing w:before="60" w:after="60"/>
              <w:jc w:val="center"/>
              <w:rPr>
                <w:rFonts w:ascii="Comic Sans MS" w:hAnsi="Comic Sans MS"/>
                <w:b/>
                <w:highlight w:val="yellow"/>
              </w:rPr>
            </w:pPr>
            <w:r w:rsidRPr="001D1FA4">
              <w:rPr>
                <w:rFonts w:ascii="Carlisle" w:hAnsi="Carlisle"/>
                <w:highlight w:val="yellow"/>
              </w:rPr>
              <w:t>Test, tests, tested, testing</w:t>
            </w:r>
          </w:p>
          <w:p w:rsidR="00C71724" w:rsidRPr="001D1FA4" w:rsidRDefault="00C71724" w:rsidP="008E0173">
            <w:pPr>
              <w:spacing w:before="60" w:after="60"/>
              <w:jc w:val="center"/>
              <w:rPr>
                <w:rFonts w:ascii="Comic Sans MS" w:hAnsi="Comic Sans MS"/>
                <w:highlight w:val="yellow"/>
              </w:rPr>
            </w:pPr>
            <w:r w:rsidRPr="001D1FA4">
              <w:rPr>
                <w:rFonts w:ascii="Comic Sans MS" w:hAnsi="Comic Sans MS"/>
                <w:highlight w:val="yellow"/>
              </w:rPr>
              <w:t xml:space="preserve">I discovered why there is some confusion about temptations, trials, and testing.  The words “test, tests, tested, testing” DO NOT APPEAR </w:t>
            </w:r>
            <w:r w:rsidRPr="001D1FA4">
              <w:rPr>
                <w:rFonts w:ascii="Comic Sans MS" w:hAnsi="Comic Sans MS"/>
                <w:b/>
                <w:highlight w:val="yellow"/>
              </w:rPr>
              <w:t xml:space="preserve">AT ALL </w:t>
            </w:r>
            <w:r w:rsidRPr="001D1FA4">
              <w:rPr>
                <w:rFonts w:ascii="Comic Sans MS" w:hAnsi="Comic Sans MS"/>
                <w:highlight w:val="yellow"/>
              </w:rPr>
              <w:t xml:space="preserve">IN THE NEW TESTAMENT IN THE KJV.  </w:t>
            </w:r>
            <w:r w:rsidRPr="001D1FA4">
              <w:rPr>
                <w:rFonts w:ascii="Carlisle" w:hAnsi="Carlisle"/>
                <w:highlight w:val="yellow"/>
              </w:rPr>
              <w:t>WHAT A SHOCK!</w:t>
            </w:r>
            <w:r w:rsidRPr="001D1FA4">
              <w:rPr>
                <w:rFonts w:ascii="Comic Sans MS" w:hAnsi="Comic Sans MS"/>
                <w:highlight w:val="yellow"/>
              </w:rPr>
              <w:t xml:space="preserve">  In the newer versions, the word </w:t>
            </w:r>
            <w:r w:rsidRPr="001D1FA4">
              <w:rPr>
                <w:rFonts w:ascii="Comic Sans MS" w:hAnsi="Comic Sans MS"/>
                <w:b/>
                <w:color w:val="FF0000"/>
                <w:highlight w:val="yellow"/>
              </w:rPr>
              <w:t>test</w:t>
            </w:r>
            <w:r w:rsidRPr="001D1FA4">
              <w:rPr>
                <w:rFonts w:ascii="Comic Sans MS" w:hAnsi="Comic Sans MS"/>
                <w:b/>
                <w:highlight w:val="yellow"/>
                <w:u w:val="single"/>
              </w:rPr>
              <w:t xml:space="preserve"> is</w:t>
            </w:r>
            <w:r w:rsidRPr="001D1FA4">
              <w:rPr>
                <w:rFonts w:ascii="Comic Sans MS" w:hAnsi="Comic Sans MS"/>
                <w:highlight w:val="yellow"/>
              </w:rPr>
              <w:t xml:space="preserve"> used for both </w:t>
            </w:r>
            <w:r w:rsidRPr="001D1FA4">
              <w:rPr>
                <w:rFonts w:ascii="Carlisle" w:hAnsi="Carlisle"/>
                <w:highlight w:val="yellow"/>
              </w:rPr>
              <w:t>tempt and try/prove</w:t>
            </w:r>
            <w:r w:rsidRPr="001D1FA4">
              <w:rPr>
                <w:rFonts w:ascii="Comic Sans MS" w:hAnsi="Comic Sans MS"/>
                <w:highlight w:val="yellow"/>
              </w:rPr>
              <w:t xml:space="preserve"> so you do not know which word it is </w:t>
            </w:r>
          </w:p>
          <w:p w:rsidR="00C71724" w:rsidRDefault="00C71724" w:rsidP="008E0173">
            <w:pPr>
              <w:spacing w:before="60" w:after="60"/>
              <w:jc w:val="center"/>
              <w:rPr>
                <w:rFonts w:ascii="Comic Sans MS" w:hAnsi="Comic Sans MS"/>
                <w:spacing w:val="20"/>
              </w:rPr>
            </w:pPr>
            <w:r w:rsidRPr="001D1FA4">
              <w:rPr>
                <w:rFonts w:ascii="Bazooka" w:hAnsi="Bazooka"/>
                <w:b/>
                <w:spacing w:val="20"/>
                <w:highlight w:val="yellow"/>
              </w:rPr>
              <w:t>unless you look it up.</w:t>
            </w:r>
          </w:p>
        </w:tc>
      </w:tr>
      <w:tr w:rsidR="00C71724" w:rsidTr="008E0173">
        <w:tc>
          <w:tcPr>
            <w:tcW w:w="11268" w:type="dxa"/>
          </w:tcPr>
          <w:p w:rsidR="00C71724" w:rsidRDefault="00C71724" w:rsidP="008E0173">
            <w:pPr>
              <w:spacing w:before="60" w:after="60"/>
              <w:rPr>
                <w:rFonts w:ascii="Comic Sans MS" w:hAnsi="Comic Sans MS"/>
                <w:sz w:val="18"/>
                <w:szCs w:val="18"/>
              </w:rPr>
            </w:pPr>
            <w:r>
              <w:rPr>
                <w:rFonts w:ascii="Comic Sans MS" w:hAnsi="Comic Sans MS"/>
                <w:sz w:val="18"/>
                <w:szCs w:val="18"/>
              </w:rPr>
              <w:t>Important Conclusion:  If we are uncertain about what word is being used (tempt or try/prove), it is worth our time to LOOK IT UP.  Here is one example how words can be confusing.</w:t>
            </w:r>
          </w:p>
          <w:p w:rsidR="00C71724" w:rsidRDefault="00C71724" w:rsidP="008E0173">
            <w:pPr>
              <w:spacing w:before="60" w:after="60"/>
              <w:rPr>
                <w:rFonts w:ascii="Comic Sans MS" w:hAnsi="Comic Sans MS"/>
                <w:sz w:val="18"/>
                <w:szCs w:val="18"/>
              </w:rPr>
            </w:pPr>
            <w:r>
              <w:rPr>
                <w:rFonts w:ascii="Comic Sans MS" w:hAnsi="Comic Sans MS"/>
                <w:color w:val="0000FF"/>
                <w:sz w:val="18"/>
                <w:szCs w:val="18"/>
              </w:rPr>
              <w:sym w:font="Wingdings 2" w:char="F0AE"/>
            </w:r>
            <w:r>
              <w:rPr>
                <w:rFonts w:ascii="Comic Sans MS" w:hAnsi="Comic Sans MS"/>
                <w:b/>
                <w:color w:val="0000FF"/>
                <w:sz w:val="18"/>
                <w:szCs w:val="18"/>
                <w:u w:val="single"/>
              </w:rPr>
              <w:t>1 Pet. 4:12</w:t>
            </w:r>
            <w:r>
              <w:rPr>
                <w:rFonts w:ascii="Comic Sans MS" w:hAnsi="Comic Sans MS"/>
                <w:sz w:val="18"/>
                <w:szCs w:val="18"/>
              </w:rPr>
              <w:t xml:space="preserve"> Beloved, do not think it strange concerning the fiery</w:t>
            </w:r>
            <w:r>
              <w:rPr>
                <w:rFonts w:ascii="Comic Sans MS" w:hAnsi="Comic Sans MS"/>
                <w:color w:val="0000FF"/>
                <w:sz w:val="18"/>
                <w:szCs w:val="18"/>
              </w:rPr>
              <w:t xml:space="preserve"> </w:t>
            </w:r>
            <w:r>
              <w:rPr>
                <w:rFonts w:ascii="Comic Sans MS" w:hAnsi="Comic Sans MS"/>
                <w:color w:val="0000FF"/>
                <w:sz w:val="18"/>
                <w:szCs w:val="18"/>
                <w:u w:val="single"/>
              </w:rPr>
              <w:t>trial</w:t>
            </w:r>
            <w:r>
              <w:rPr>
                <w:rFonts w:ascii="Comic Sans MS" w:hAnsi="Comic Sans MS"/>
                <w:sz w:val="18"/>
                <w:szCs w:val="18"/>
              </w:rPr>
              <w:t xml:space="preserve"> which is to</w:t>
            </w:r>
            <w:r>
              <w:rPr>
                <w:rFonts w:ascii="Comic Sans MS" w:hAnsi="Comic Sans MS"/>
                <w:color w:val="0000FF"/>
                <w:sz w:val="18"/>
                <w:szCs w:val="18"/>
              </w:rPr>
              <w:t xml:space="preserve"> </w:t>
            </w:r>
            <w:r>
              <w:rPr>
                <w:rFonts w:ascii="Comic Sans MS" w:hAnsi="Comic Sans MS"/>
                <w:color w:val="0000FF"/>
                <w:sz w:val="18"/>
                <w:szCs w:val="18"/>
                <w:u w:val="single"/>
              </w:rPr>
              <w:t>try</w:t>
            </w:r>
            <w:r>
              <w:rPr>
                <w:rFonts w:ascii="Comic Sans MS" w:hAnsi="Comic Sans MS"/>
                <w:color w:val="3366FF"/>
                <w:sz w:val="18"/>
                <w:szCs w:val="18"/>
              </w:rPr>
              <w:t xml:space="preserve"> </w:t>
            </w:r>
            <w:r>
              <w:rPr>
                <w:rFonts w:ascii="Comic Sans MS" w:hAnsi="Comic Sans MS"/>
                <w:sz w:val="18"/>
                <w:szCs w:val="18"/>
              </w:rPr>
              <w:t>you, as though some strange thing happened to you;. . .</w:t>
            </w:r>
          </w:p>
          <w:p w:rsidR="00C71724" w:rsidRDefault="00C71724" w:rsidP="00C71724">
            <w:pPr>
              <w:numPr>
                <w:ilvl w:val="0"/>
                <w:numId w:val="7"/>
              </w:numPr>
              <w:spacing w:before="60" w:after="60"/>
              <w:rPr>
                <w:rFonts w:ascii="Comic Sans MS" w:hAnsi="Comic Sans MS"/>
                <w:sz w:val="18"/>
                <w:szCs w:val="18"/>
              </w:rPr>
            </w:pPr>
            <w:r>
              <w:rPr>
                <w:rFonts w:ascii="Comic Sans MS" w:hAnsi="Comic Sans MS"/>
                <w:sz w:val="18"/>
                <w:szCs w:val="18"/>
              </w:rPr>
              <w:t>The first word “trial” does not appear in the original text AT ALL…only “fire”.  Yes, what is about to happen will not be pleasant, but it does not say here that it will be a “trial” (dokimazo).  It just says “fire”.</w:t>
            </w:r>
          </w:p>
          <w:p w:rsidR="00C71724" w:rsidRDefault="00C71724" w:rsidP="00C71724">
            <w:pPr>
              <w:numPr>
                <w:ilvl w:val="0"/>
                <w:numId w:val="7"/>
              </w:numPr>
              <w:spacing w:before="60" w:after="60"/>
              <w:rPr>
                <w:rFonts w:ascii="Comic Sans MS" w:hAnsi="Comic Sans MS"/>
                <w:sz w:val="18"/>
                <w:szCs w:val="18"/>
              </w:rPr>
            </w:pPr>
            <w:r>
              <w:rPr>
                <w:rFonts w:ascii="Comic Sans MS" w:hAnsi="Comic Sans MS"/>
                <w:sz w:val="18"/>
                <w:szCs w:val="18"/>
              </w:rPr>
              <w:t>The word translated “try” here is actually the word for TEMPT (peirazo).</w:t>
            </w:r>
          </w:p>
          <w:p w:rsidR="00C71724" w:rsidRDefault="00C71724" w:rsidP="008E0173">
            <w:pPr>
              <w:spacing w:before="60" w:after="60"/>
              <w:jc w:val="center"/>
              <w:rPr>
                <w:rFonts w:ascii="Comic Sans MS" w:hAnsi="Comic Sans MS"/>
                <w:color w:val="FF0000"/>
                <w:sz w:val="18"/>
                <w:szCs w:val="18"/>
              </w:rPr>
            </w:pPr>
            <w:r>
              <w:rPr>
                <w:rFonts w:ascii="Comic Sans MS" w:hAnsi="Comic Sans MS"/>
                <w:color w:val="FF0000"/>
                <w:sz w:val="18"/>
                <w:szCs w:val="18"/>
              </w:rPr>
              <w:sym w:font="Wingdings" w:char="F0E8"/>
            </w:r>
            <w:r>
              <w:rPr>
                <w:rFonts w:ascii="Comic Sans MS" w:hAnsi="Comic Sans MS"/>
                <w:color w:val="FF0000"/>
                <w:sz w:val="18"/>
                <w:szCs w:val="18"/>
              </w:rPr>
              <w:t xml:space="preserve">So, a better translation is: Beloved, do not think it strange concerning the </w:t>
            </w:r>
            <w:r>
              <w:rPr>
                <w:rFonts w:ascii="Comic Sans MS" w:hAnsi="Comic Sans MS"/>
                <w:color w:val="FF0000"/>
                <w:sz w:val="18"/>
                <w:szCs w:val="18"/>
                <w:u w:val="single"/>
              </w:rPr>
              <w:t>fire</w:t>
            </w:r>
            <w:r>
              <w:rPr>
                <w:rFonts w:ascii="Comic Sans MS" w:hAnsi="Comic Sans MS"/>
                <w:color w:val="FF0000"/>
                <w:sz w:val="18"/>
                <w:szCs w:val="18"/>
              </w:rPr>
              <w:t xml:space="preserve"> which is to </w:t>
            </w:r>
            <w:r>
              <w:rPr>
                <w:rFonts w:ascii="Comic Sans MS" w:hAnsi="Comic Sans MS"/>
                <w:color w:val="FF0000"/>
                <w:sz w:val="18"/>
                <w:szCs w:val="18"/>
                <w:u w:val="single"/>
              </w:rPr>
              <w:t>tempt</w:t>
            </w:r>
            <w:r>
              <w:rPr>
                <w:rFonts w:ascii="Comic Sans MS" w:hAnsi="Comic Sans MS"/>
                <w:color w:val="FF0000"/>
                <w:sz w:val="18"/>
                <w:szCs w:val="18"/>
              </w:rPr>
              <w:t xml:space="preserve"> you,. . . </w:t>
            </w:r>
            <w:r>
              <w:rPr>
                <w:rFonts w:ascii="Comic Sans MS" w:hAnsi="Comic Sans MS"/>
                <w:color w:val="FF0000"/>
                <w:sz w:val="18"/>
                <w:szCs w:val="18"/>
              </w:rPr>
              <w:sym w:font="Wingdings" w:char="F0E7"/>
            </w:r>
          </w:p>
          <w:p w:rsidR="00C71724" w:rsidRDefault="00C71724" w:rsidP="008E0173">
            <w:pPr>
              <w:spacing w:before="60" w:after="60"/>
              <w:jc w:val="center"/>
              <w:rPr>
                <w:rFonts w:ascii="Carlisle" w:hAnsi="Carlisle"/>
                <w:b/>
                <w:spacing w:val="20"/>
                <w:sz w:val="22"/>
                <w:szCs w:val="22"/>
              </w:rPr>
            </w:pPr>
            <w:r>
              <w:rPr>
                <w:rFonts w:ascii="Carlisle" w:hAnsi="Carlisle"/>
                <w:sz w:val="22"/>
                <w:szCs w:val="22"/>
              </w:rPr>
              <w:sym w:font="Webdings" w:char="F0EF"/>
            </w:r>
            <w:r>
              <w:rPr>
                <w:rFonts w:ascii="Carlisle" w:hAnsi="Carlisle"/>
                <w:sz w:val="22"/>
                <w:szCs w:val="22"/>
              </w:rPr>
              <w:t xml:space="preserve"> </w:t>
            </w:r>
            <w:r>
              <w:rPr>
                <w:rFonts w:ascii="Carlisle" w:hAnsi="Carlisle"/>
                <w:b/>
                <w:spacing w:val="20"/>
                <w:sz w:val="22"/>
                <w:szCs w:val="22"/>
              </w:rPr>
              <w:t>AS WE OFTEN SAY, CONSIDER THE SOURCE.</w:t>
            </w:r>
            <w:r>
              <w:rPr>
                <w:rFonts w:ascii="Carlisle" w:hAnsi="Carlisle"/>
                <w:sz w:val="22"/>
                <w:szCs w:val="22"/>
              </w:rPr>
              <w:t xml:space="preserve"> </w:t>
            </w:r>
            <w:r>
              <w:rPr>
                <w:rFonts w:ascii="Carlisle" w:hAnsi="Carlisle"/>
                <w:sz w:val="22"/>
                <w:szCs w:val="22"/>
              </w:rPr>
              <w:sym w:font="Webdings" w:char="F0F0"/>
            </w:r>
          </w:p>
          <w:p w:rsidR="00C71724" w:rsidRDefault="00C71724" w:rsidP="008E0173">
            <w:pPr>
              <w:spacing w:before="60" w:after="60"/>
              <w:rPr>
                <w:rFonts w:ascii="Comic Sans MS" w:hAnsi="Comic Sans MS"/>
                <w:sz w:val="18"/>
                <w:szCs w:val="18"/>
              </w:rPr>
            </w:pPr>
            <w:r>
              <w:rPr>
                <w:rFonts w:ascii="Comic Sans MS" w:hAnsi="Comic Sans MS"/>
                <w:sz w:val="18"/>
                <w:szCs w:val="18"/>
              </w:rPr>
              <w:t>Some events in our lives are sent by The Tempter.</w:t>
            </w:r>
          </w:p>
          <w:p w:rsidR="00C71724" w:rsidRDefault="00C71724" w:rsidP="00C71724">
            <w:pPr>
              <w:numPr>
                <w:ilvl w:val="0"/>
                <w:numId w:val="8"/>
              </w:numPr>
              <w:spacing w:before="60" w:after="60"/>
              <w:rPr>
                <w:rFonts w:ascii="Comic Sans MS" w:hAnsi="Comic Sans MS"/>
                <w:sz w:val="18"/>
                <w:szCs w:val="18"/>
              </w:rPr>
            </w:pPr>
            <w:r>
              <w:rPr>
                <w:rFonts w:ascii="Comic Sans MS" w:hAnsi="Comic Sans MS"/>
                <w:sz w:val="18"/>
                <w:szCs w:val="18"/>
              </w:rPr>
              <w:t>The goal of temptation is to destroy us by enticing us to do wrong or to fall or to get us to deny Jesus.</w:t>
            </w:r>
          </w:p>
          <w:p w:rsidR="00C71724" w:rsidRDefault="00C71724" w:rsidP="008E0173">
            <w:pPr>
              <w:spacing w:before="60" w:after="60"/>
              <w:rPr>
                <w:rFonts w:ascii="Comic Sans MS" w:hAnsi="Comic Sans MS"/>
                <w:sz w:val="18"/>
                <w:szCs w:val="18"/>
              </w:rPr>
            </w:pPr>
            <w:r>
              <w:rPr>
                <w:rFonts w:ascii="Comic Sans MS" w:hAnsi="Comic Sans MS"/>
                <w:sz w:val="18"/>
                <w:szCs w:val="18"/>
              </w:rPr>
              <w:t>Some events are meant for our good to either to prove us, improve us, or approve us.</w:t>
            </w:r>
          </w:p>
          <w:p w:rsidR="00C71724" w:rsidRDefault="00C71724" w:rsidP="00C71724">
            <w:pPr>
              <w:numPr>
                <w:ilvl w:val="0"/>
                <w:numId w:val="8"/>
              </w:numPr>
              <w:spacing w:before="60" w:after="60"/>
              <w:rPr>
                <w:rFonts w:ascii="Comic Sans MS" w:hAnsi="Comic Sans MS"/>
                <w:sz w:val="18"/>
                <w:szCs w:val="18"/>
              </w:rPr>
            </w:pPr>
            <w:r>
              <w:rPr>
                <w:rFonts w:ascii="Comic Sans MS" w:hAnsi="Comic Sans MS"/>
                <w:sz w:val="18"/>
                <w:szCs w:val="18"/>
              </w:rPr>
              <w:t xml:space="preserve">Some of these events will </w:t>
            </w:r>
            <w:r>
              <w:rPr>
                <w:rFonts w:ascii="Comic Sans MS" w:hAnsi="Comic Sans MS"/>
                <w:sz w:val="18"/>
                <w:szCs w:val="18"/>
                <w:u w:val="single"/>
              </w:rPr>
              <w:t>make</w:t>
            </w:r>
            <w:r>
              <w:rPr>
                <w:rFonts w:ascii="Comic Sans MS" w:hAnsi="Comic Sans MS"/>
                <w:sz w:val="18"/>
                <w:szCs w:val="18"/>
              </w:rPr>
              <w:t xml:space="preserve"> us strong/capable.</w:t>
            </w:r>
          </w:p>
          <w:p w:rsidR="00C71724" w:rsidRDefault="00C71724" w:rsidP="00C71724">
            <w:pPr>
              <w:numPr>
                <w:ilvl w:val="0"/>
                <w:numId w:val="8"/>
              </w:numPr>
              <w:spacing w:before="60" w:after="60"/>
              <w:rPr>
                <w:rFonts w:ascii="Comic Sans MS" w:hAnsi="Comic Sans MS"/>
              </w:rPr>
            </w:pPr>
            <w:r>
              <w:rPr>
                <w:rFonts w:ascii="Comic Sans MS" w:hAnsi="Comic Sans MS"/>
                <w:sz w:val="18"/>
                <w:szCs w:val="18"/>
              </w:rPr>
              <w:t xml:space="preserve">Some of these events will prove that we </w:t>
            </w:r>
            <w:r>
              <w:rPr>
                <w:rFonts w:ascii="Comic Sans MS" w:hAnsi="Comic Sans MS"/>
                <w:sz w:val="18"/>
                <w:szCs w:val="18"/>
                <w:u w:val="single"/>
              </w:rPr>
              <w:t>are</w:t>
            </w:r>
            <w:r>
              <w:rPr>
                <w:rFonts w:ascii="Comic Sans MS" w:hAnsi="Comic Sans MS"/>
                <w:sz w:val="18"/>
                <w:szCs w:val="18"/>
              </w:rPr>
              <w:t xml:space="preserve"> strong/capable; making us approved</w:t>
            </w:r>
          </w:p>
        </w:tc>
      </w:tr>
    </w:tbl>
    <w:p w:rsidR="00C71724" w:rsidRPr="006309EA" w:rsidRDefault="00C71724" w:rsidP="006309EA">
      <w:pPr>
        <w:spacing w:after="0"/>
        <w:ind w:left="720" w:right="720"/>
        <w:rPr>
          <w:rFonts w:ascii="Trebuchet MS" w:hAnsi="Trebuchet MS"/>
          <w:i/>
          <w:szCs w:val="24"/>
        </w:rPr>
      </w:pPr>
    </w:p>
    <w:p w:rsidR="000F53F4" w:rsidRPr="009E2107" w:rsidRDefault="000F53F4" w:rsidP="008E3B89">
      <w:pPr>
        <w:spacing w:after="0"/>
        <w:jc w:val="both"/>
        <w:rPr>
          <w:rFonts w:ascii="Trebuchet MS" w:hAnsi="Trebuchet MS"/>
          <w:sz w:val="24"/>
          <w:szCs w:val="24"/>
        </w:rPr>
      </w:pPr>
    </w:p>
    <w:p w:rsidR="000F53F4" w:rsidRDefault="003C4269" w:rsidP="000F53F4">
      <w:pPr>
        <w:pStyle w:val="ListParagraph"/>
        <w:numPr>
          <w:ilvl w:val="0"/>
          <w:numId w:val="6"/>
        </w:numPr>
        <w:spacing w:after="0"/>
        <w:jc w:val="both"/>
        <w:rPr>
          <w:rFonts w:ascii="Trebuchet MS" w:hAnsi="Trebuchet MS"/>
          <w:sz w:val="24"/>
          <w:szCs w:val="24"/>
        </w:rPr>
      </w:pPr>
      <w:r w:rsidRPr="009E2107">
        <w:rPr>
          <w:rFonts w:ascii="Trebuchet MS" w:hAnsi="Trebuchet MS"/>
          <w:sz w:val="24"/>
          <w:szCs w:val="24"/>
        </w:rPr>
        <w:t xml:space="preserve">Therefore, because Paul was </w:t>
      </w:r>
      <w:r w:rsidR="001D09EB" w:rsidRPr="009E2107">
        <w:rPr>
          <w:rFonts w:ascii="Trebuchet MS" w:hAnsi="Trebuchet MS"/>
          <w:sz w:val="24"/>
          <w:szCs w:val="24"/>
        </w:rPr>
        <w:t>approved/refined to teach the pure gospel, God said “I believe” in you</w:t>
      </w:r>
      <w:r w:rsidR="000F53F4">
        <w:rPr>
          <w:rFonts w:ascii="Trebuchet MS" w:hAnsi="Trebuchet MS"/>
          <w:sz w:val="24"/>
          <w:szCs w:val="24"/>
        </w:rPr>
        <w:t>,</w:t>
      </w:r>
      <w:r w:rsidR="001D09EB" w:rsidRPr="009E2107">
        <w:rPr>
          <w:rFonts w:ascii="Trebuchet MS" w:hAnsi="Trebuchet MS"/>
          <w:sz w:val="24"/>
          <w:szCs w:val="24"/>
        </w:rPr>
        <w:t xml:space="preserve"> P</w:t>
      </w:r>
      <w:r w:rsidR="000F53F4">
        <w:rPr>
          <w:rFonts w:ascii="Trebuchet MS" w:hAnsi="Trebuchet MS"/>
          <w:sz w:val="24"/>
          <w:szCs w:val="24"/>
        </w:rPr>
        <w:t xml:space="preserve">aul, to minister this gospel. </w:t>
      </w:r>
    </w:p>
    <w:p w:rsidR="000F53F4" w:rsidRDefault="001D09EB" w:rsidP="000F53F4">
      <w:pPr>
        <w:pStyle w:val="ListParagraph"/>
        <w:spacing w:after="0"/>
        <w:jc w:val="both"/>
        <w:rPr>
          <w:rFonts w:ascii="Trebuchet MS" w:hAnsi="Trebuchet MS"/>
          <w:sz w:val="24"/>
          <w:szCs w:val="24"/>
        </w:rPr>
      </w:pPr>
      <w:r w:rsidRPr="000F53F4">
        <w:rPr>
          <w:rFonts w:ascii="Trebuchet MS" w:hAnsi="Trebuchet MS"/>
          <w:sz w:val="24"/>
          <w:szCs w:val="24"/>
        </w:rPr>
        <w:t>When Paul spoke the pure gospel, it pleased God.</w:t>
      </w:r>
    </w:p>
    <w:p w:rsidR="000F53F4" w:rsidRPr="000F53F4" w:rsidRDefault="003F70DE" w:rsidP="000F53F4">
      <w:pPr>
        <w:pStyle w:val="ListParagraph"/>
        <w:spacing w:after="0"/>
        <w:jc w:val="both"/>
        <w:rPr>
          <w:rFonts w:ascii="Trebuchet MS" w:hAnsi="Trebuchet MS"/>
          <w:sz w:val="24"/>
          <w:szCs w:val="24"/>
        </w:rPr>
      </w:pPr>
      <w:r w:rsidRPr="000F53F4">
        <w:rPr>
          <w:rFonts w:ascii="Trebuchet MS" w:hAnsi="Trebuchet MS"/>
          <w:sz w:val="24"/>
          <w:szCs w:val="24"/>
        </w:rPr>
        <w:t>When Paul says “but God who examines our hearts.” The word examine is “dokimadzo” again. What is God looking for in ministers</w:t>
      </w:r>
      <w:r w:rsidR="000F53F4" w:rsidRPr="000F53F4">
        <w:rPr>
          <w:rFonts w:ascii="Trebuchet MS" w:hAnsi="Trebuchet MS"/>
          <w:sz w:val="24"/>
          <w:szCs w:val="24"/>
        </w:rPr>
        <w:t>’</w:t>
      </w:r>
      <w:r w:rsidRPr="000F53F4">
        <w:rPr>
          <w:rFonts w:ascii="Trebuchet MS" w:hAnsi="Trebuchet MS"/>
          <w:sz w:val="24"/>
          <w:szCs w:val="24"/>
        </w:rPr>
        <w:t xml:space="preserve"> hearts</w:t>
      </w:r>
      <w:r w:rsidR="000F53F4">
        <w:rPr>
          <w:rFonts w:ascii="Trebuchet MS" w:hAnsi="Trebuchet MS"/>
          <w:sz w:val="24"/>
          <w:szCs w:val="24"/>
        </w:rPr>
        <w:t>?</w:t>
      </w:r>
      <w:r w:rsidRPr="000F53F4">
        <w:rPr>
          <w:rFonts w:ascii="Trebuchet MS" w:hAnsi="Trebuchet MS"/>
          <w:sz w:val="24"/>
          <w:szCs w:val="24"/>
        </w:rPr>
        <w:t xml:space="preserve"> </w:t>
      </w:r>
    </w:p>
    <w:p w:rsidR="000F53F4" w:rsidRDefault="000F53F4" w:rsidP="000F53F4">
      <w:pPr>
        <w:pStyle w:val="ListParagraph"/>
        <w:spacing w:after="0"/>
        <w:ind w:left="360"/>
        <w:jc w:val="both"/>
        <w:rPr>
          <w:rFonts w:ascii="Trebuchet MS" w:hAnsi="Trebuchet MS"/>
          <w:sz w:val="24"/>
          <w:szCs w:val="24"/>
        </w:rPr>
      </w:pPr>
    </w:p>
    <w:p w:rsidR="000F53F4" w:rsidRPr="000F53F4" w:rsidRDefault="000F53F4" w:rsidP="000F53F4">
      <w:pPr>
        <w:pStyle w:val="ListParagraph"/>
        <w:spacing w:after="0"/>
        <w:jc w:val="both"/>
        <w:rPr>
          <w:rFonts w:ascii="Trebuchet MS" w:hAnsi="Trebuchet MS"/>
          <w:b/>
          <w:i/>
          <w:color w:val="000000"/>
          <w:shd w:val="clear" w:color="auto" w:fill="FFFFFF"/>
        </w:rPr>
      </w:pPr>
      <w:r w:rsidRPr="000F53F4">
        <w:rPr>
          <w:rFonts w:ascii="Trebuchet MS" w:hAnsi="Trebuchet MS"/>
          <w:b/>
          <w:i/>
          <w:color w:val="000000"/>
          <w:shd w:val="clear" w:color="auto" w:fill="FFFFFF"/>
        </w:rPr>
        <w:t>Galatians 1:1, 10</w:t>
      </w:r>
    </w:p>
    <w:p w:rsidR="000F53F4" w:rsidRPr="000F53F4" w:rsidRDefault="000F53F4" w:rsidP="000F53F4">
      <w:pPr>
        <w:pStyle w:val="ListParagraph"/>
        <w:spacing w:after="0"/>
        <w:jc w:val="both"/>
        <w:rPr>
          <w:rFonts w:ascii="Trebuchet MS" w:hAnsi="Trebuchet MS"/>
          <w:i/>
          <w:color w:val="000000"/>
          <w:shd w:val="clear" w:color="auto" w:fill="FFFFFF"/>
        </w:rPr>
      </w:pPr>
      <w:r w:rsidRPr="000F53F4">
        <w:rPr>
          <w:rFonts w:ascii="Trebuchet MS" w:hAnsi="Trebuchet MS"/>
          <w:i/>
          <w:color w:val="000000"/>
          <w:shd w:val="clear" w:color="auto" w:fill="FFFFFF"/>
        </w:rPr>
        <w:t xml:space="preserve">Paul, an apostle (not from men nor through man, but through Jesus Christ and God the Father who raised Him from the dead), 2 and all the brethren who are with me…10 For do I now persuade men, or God? </w:t>
      </w:r>
      <w:r w:rsidRPr="000F53F4">
        <w:rPr>
          <w:rFonts w:ascii="Trebuchet MS" w:hAnsi="Trebuchet MS"/>
          <w:b/>
          <w:i/>
          <w:color w:val="000000"/>
          <w:shd w:val="clear" w:color="auto" w:fill="FFFFFF"/>
        </w:rPr>
        <w:t>Or do I seek to please men? For if I still pleased men, I would not be a bondservant of Christ</w:t>
      </w:r>
      <w:r w:rsidRPr="000F53F4">
        <w:rPr>
          <w:rFonts w:ascii="Trebuchet MS" w:hAnsi="Trebuchet MS"/>
          <w:i/>
          <w:color w:val="000000"/>
          <w:shd w:val="clear" w:color="auto" w:fill="FFFFFF"/>
        </w:rPr>
        <w:t>.</w:t>
      </w:r>
    </w:p>
    <w:p w:rsidR="000F53F4" w:rsidRDefault="000F53F4" w:rsidP="000F53F4">
      <w:pPr>
        <w:pStyle w:val="ListParagraph"/>
        <w:spacing w:after="0"/>
        <w:ind w:left="360"/>
        <w:jc w:val="both"/>
        <w:rPr>
          <w:rFonts w:ascii="Trebuchet MS" w:hAnsi="Trebuchet MS"/>
          <w:sz w:val="24"/>
          <w:szCs w:val="24"/>
        </w:rPr>
      </w:pPr>
    </w:p>
    <w:p w:rsidR="003F70DE" w:rsidRDefault="003F70DE" w:rsidP="000F53F4">
      <w:pPr>
        <w:pStyle w:val="ListParagraph"/>
        <w:numPr>
          <w:ilvl w:val="0"/>
          <w:numId w:val="6"/>
        </w:numPr>
        <w:spacing w:after="0"/>
        <w:jc w:val="both"/>
        <w:rPr>
          <w:rFonts w:ascii="Trebuchet MS" w:hAnsi="Trebuchet MS"/>
          <w:sz w:val="24"/>
          <w:szCs w:val="24"/>
        </w:rPr>
      </w:pPr>
      <w:r w:rsidRPr="009E2107">
        <w:rPr>
          <w:rFonts w:ascii="Trebuchet MS" w:hAnsi="Trebuchet MS"/>
          <w:sz w:val="24"/>
          <w:szCs w:val="24"/>
        </w:rPr>
        <w:t>1. Seeking to be pleasing to people, 2. Using the gospel for greed, 3. Seeking glory from man.</w:t>
      </w:r>
      <w:r w:rsidR="00F01E94" w:rsidRPr="009E2107">
        <w:rPr>
          <w:rFonts w:ascii="Trebuchet MS" w:hAnsi="Trebuchet MS"/>
          <w:sz w:val="24"/>
          <w:szCs w:val="24"/>
        </w:rPr>
        <w:t xml:space="preserve"> These are discussed in verses 5</w:t>
      </w:r>
      <w:r w:rsidR="00B905DD">
        <w:rPr>
          <w:rFonts w:ascii="Trebuchet MS" w:hAnsi="Trebuchet MS"/>
          <w:sz w:val="24"/>
          <w:szCs w:val="24"/>
        </w:rPr>
        <w:t xml:space="preserve"> </w:t>
      </w:r>
      <w:r w:rsidR="00F01E94" w:rsidRPr="009E2107">
        <w:rPr>
          <w:rFonts w:ascii="Trebuchet MS" w:hAnsi="Trebuchet MS"/>
          <w:sz w:val="24"/>
          <w:szCs w:val="24"/>
        </w:rPr>
        <w:t>and 6.</w:t>
      </w:r>
    </w:p>
    <w:p w:rsidR="000F53F4" w:rsidRPr="009E2107" w:rsidRDefault="000F53F4" w:rsidP="000F53F4">
      <w:pPr>
        <w:pStyle w:val="ListParagraph"/>
        <w:spacing w:after="0"/>
        <w:jc w:val="both"/>
        <w:rPr>
          <w:rFonts w:ascii="Trebuchet MS" w:hAnsi="Trebuchet MS"/>
          <w:sz w:val="24"/>
          <w:szCs w:val="24"/>
        </w:rPr>
      </w:pPr>
    </w:p>
    <w:p w:rsidR="000F53F4" w:rsidRDefault="000F53F4" w:rsidP="008E3B89">
      <w:pPr>
        <w:spacing w:after="0"/>
        <w:jc w:val="both"/>
        <w:rPr>
          <w:rFonts w:ascii="Lucida Calligraphy" w:hAnsi="Lucida Calligraphy"/>
          <w:b/>
          <w:sz w:val="24"/>
          <w:szCs w:val="24"/>
        </w:rPr>
      </w:pPr>
      <w:r>
        <w:rPr>
          <w:rFonts w:ascii="Lucida Calligraphy" w:hAnsi="Lucida Calligraphy"/>
          <w:b/>
          <w:sz w:val="24"/>
          <w:szCs w:val="24"/>
        </w:rPr>
        <w:t>Verses 5-6</w:t>
      </w:r>
    </w:p>
    <w:p w:rsidR="00F01E94" w:rsidRDefault="00F01E94" w:rsidP="008E3B89">
      <w:pPr>
        <w:spacing w:after="0"/>
        <w:jc w:val="both"/>
        <w:rPr>
          <w:rFonts w:ascii="Lucida Calligraphy" w:hAnsi="Lucida Calligraphy"/>
          <w:sz w:val="24"/>
          <w:szCs w:val="24"/>
        </w:rPr>
      </w:pPr>
      <w:r w:rsidRPr="000F53F4">
        <w:rPr>
          <w:rFonts w:ascii="Lucida Calligraphy" w:hAnsi="Lucida Calligraphy"/>
          <w:sz w:val="24"/>
          <w:szCs w:val="24"/>
        </w:rPr>
        <w:t>For we never came with flattering speech, as you know, nor with a pretext for greed—God is witness— 6 nor did we seek glory from men, either from you or from others, even though as apostles of Christ we might have asserted our authority.</w:t>
      </w:r>
    </w:p>
    <w:p w:rsidR="00B905DD" w:rsidRDefault="00B905DD" w:rsidP="008E3B89">
      <w:pPr>
        <w:spacing w:after="0"/>
        <w:jc w:val="both"/>
        <w:rPr>
          <w:rFonts w:ascii="Lucida Calligraphy" w:hAnsi="Lucida Calligraphy"/>
          <w:sz w:val="24"/>
          <w:szCs w:val="24"/>
        </w:rPr>
      </w:pPr>
    </w:p>
    <w:p w:rsidR="00B905DD" w:rsidRPr="00B905DD" w:rsidRDefault="00B905DD" w:rsidP="00B905DD">
      <w:pPr>
        <w:pStyle w:val="ListParagraph"/>
        <w:numPr>
          <w:ilvl w:val="0"/>
          <w:numId w:val="4"/>
        </w:numPr>
        <w:spacing w:after="0"/>
        <w:jc w:val="both"/>
        <w:rPr>
          <w:rFonts w:ascii="Trebuchet MS" w:hAnsi="Trebuchet MS"/>
          <w:sz w:val="24"/>
          <w:szCs w:val="24"/>
        </w:rPr>
      </w:pPr>
      <w:r w:rsidRPr="00B905DD">
        <w:rPr>
          <w:rFonts w:ascii="Trebuchet MS" w:hAnsi="Trebuchet MS"/>
          <w:sz w:val="24"/>
          <w:szCs w:val="24"/>
        </w:rPr>
        <w:t>Paul is saying that even though he may be accused by others to have impure motives, God ha</w:t>
      </w:r>
      <w:r>
        <w:rPr>
          <w:rFonts w:ascii="Trebuchet MS" w:hAnsi="Trebuchet MS"/>
          <w:sz w:val="24"/>
          <w:szCs w:val="24"/>
        </w:rPr>
        <w:t>d</w:t>
      </w:r>
      <w:r w:rsidRPr="00B905DD">
        <w:rPr>
          <w:rFonts w:ascii="Trebuchet MS" w:hAnsi="Trebuchet MS"/>
          <w:sz w:val="24"/>
          <w:szCs w:val="24"/>
        </w:rPr>
        <w:t xml:space="preserve"> tested his heart, and now God </w:t>
      </w:r>
      <w:r>
        <w:rPr>
          <w:rFonts w:ascii="Trebuchet MS" w:hAnsi="Trebuchet MS"/>
          <w:sz w:val="24"/>
          <w:szCs w:val="24"/>
        </w:rPr>
        <w:t>was</w:t>
      </w:r>
      <w:r w:rsidRPr="00B905DD">
        <w:rPr>
          <w:rFonts w:ascii="Trebuchet MS" w:hAnsi="Trebuchet MS"/>
          <w:sz w:val="24"/>
          <w:szCs w:val="24"/>
        </w:rPr>
        <w:t xml:space="preserve"> witnessing to the </w:t>
      </w:r>
      <w:r>
        <w:rPr>
          <w:rFonts w:ascii="Trebuchet MS" w:hAnsi="Trebuchet MS"/>
          <w:sz w:val="24"/>
          <w:szCs w:val="24"/>
        </w:rPr>
        <w:t>fact of Paul’s truthfulness.</w:t>
      </w:r>
    </w:p>
    <w:p w:rsidR="00B905DD" w:rsidRPr="00B905DD" w:rsidRDefault="00B905DD" w:rsidP="00B905DD">
      <w:pPr>
        <w:spacing w:after="0"/>
        <w:ind w:right="720"/>
        <w:jc w:val="both"/>
        <w:rPr>
          <w:rFonts w:ascii="Trebuchet MS" w:hAnsi="Trebuchet MS"/>
          <w:i/>
          <w:szCs w:val="24"/>
        </w:rPr>
      </w:pPr>
    </w:p>
    <w:p w:rsidR="008533B8" w:rsidRPr="00B905DD" w:rsidRDefault="008533B8" w:rsidP="00B905DD">
      <w:pPr>
        <w:spacing w:after="0"/>
        <w:ind w:left="720" w:right="720"/>
        <w:jc w:val="both"/>
        <w:rPr>
          <w:rFonts w:ascii="Trebuchet MS" w:hAnsi="Trebuchet MS"/>
          <w:i/>
          <w:szCs w:val="24"/>
        </w:rPr>
      </w:pPr>
      <w:r w:rsidRPr="00B905DD">
        <w:rPr>
          <w:rFonts w:ascii="Trebuchet MS" w:hAnsi="Trebuchet MS"/>
          <w:i/>
          <w:szCs w:val="24"/>
        </w:rPr>
        <w:t>The accusation apparently was threefold: (a) what Paul teaches is full of error; (b) he himself is less than honest (full of guile, flattery, impure motives); (c) the reason for which is greed. Paul then responds to these matters in reverse order: (c) in verse 8, he and his companions toiled with their own hands so as not to burden you; (b) in verses 10-11, their conduct was holy and righteous; (a) in verse 13, their gospel is the very word of God. Fee</w:t>
      </w:r>
    </w:p>
    <w:p w:rsidR="00B905DD" w:rsidRPr="00B905DD" w:rsidRDefault="00B905DD" w:rsidP="00B905DD">
      <w:pPr>
        <w:spacing w:after="0"/>
        <w:ind w:left="720" w:right="720"/>
        <w:jc w:val="both"/>
        <w:rPr>
          <w:rFonts w:ascii="Trebuchet MS" w:hAnsi="Trebuchet MS"/>
          <w:i/>
          <w:szCs w:val="24"/>
        </w:rPr>
      </w:pPr>
    </w:p>
    <w:p w:rsidR="008533B8" w:rsidRPr="00B905DD" w:rsidRDefault="008533B8" w:rsidP="00B905DD">
      <w:pPr>
        <w:spacing w:after="0"/>
        <w:ind w:left="720" w:right="720"/>
        <w:jc w:val="both"/>
        <w:rPr>
          <w:rFonts w:ascii="Trebuchet MS" w:hAnsi="Trebuchet MS"/>
          <w:i/>
          <w:szCs w:val="24"/>
        </w:rPr>
      </w:pPr>
      <w:r w:rsidRPr="00B905DD">
        <w:rPr>
          <w:rFonts w:ascii="Trebuchet MS" w:hAnsi="Trebuchet MS"/>
          <w:i/>
          <w:szCs w:val="24"/>
        </w:rPr>
        <w:t>Hence the emphasis throughout is simultaneously on the truthfulness of the message and the integrity of the messenger. In this case these two concerns are inextricably intertwined. Fee</w:t>
      </w:r>
    </w:p>
    <w:p w:rsidR="00B905DD" w:rsidRPr="009E2107" w:rsidRDefault="00B905DD" w:rsidP="008E3B89">
      <w:pPr>
        <w:spacing w:after="0"/>
        <w:jc w:val="both"/>
        <w:rPr>
          <w:rFonts w:ascii="Trebuchet MS" w:hAnsi="Trebuchet MS"/>
          <w:sz w:val="24"/>
          <w:szCs w:val="24"/>
        </w:rPr>
      </w:pPr>
    </w:p>
    <w:p w:rsidR="008013F7" w:rsidRPr="009E2107" w:rsidRDefault="00B905DD" w:rsidP="00B905DD">
      <w:pPr>
        <w:pStyle w:val="ListParagraph"/>
        <w:numPr>
          <w:ilvl w:val="0"/>
          <w:numId w:val="4"/>
        </w:numPr>
        <w:spacing w:after="0"/>
        <w:jc w:val="both"/>
        <w:rPr>
          <w:rFonts w:ascii="Trebuchet MS" w:hAnsi="Trebuchet MS"/>
          <w:sz w:val="24"/>
          <w:szCs w:val="24"/>
        </w:rPr>
      </w:pPr>
      <w:r>
        <w:rPr>
          <w:rFonts w:ascii="Trebuchet MS" w:hAnsi="Trebuchet MS"/>
          <w:sz w:val="24"/>
          <w:szCs w:val="24"/>
        </w:rPr>
        <w:t xml:space="preserve">Could it be possible that “ministers of the gospel” would use flattering speech in order to gain financially? Does anyone seek glory from men? Do “ministers” assert their authority? Are there men-pleasers among those </w:t>
      </w:r>
      <w:r w:rsidR="007E44D2">
        <w:rPr>
          <w:rFonts w:ascii="Trebuchet MS" w:hAnsi="Trebuchet MS"/>
          <w:sz w:val="24"/>
          <w:szCs w:val="24"/>
        </w:rPr>
        <w:t>who preach? Sadly, yes. Is it true of all who preach? No. The important thing to consider is that just because someone is a “minister” does not automatically mean that this person preaches a pure message with pure motives.</w:t>
      </w:r>
    </w:p>
    <w:p w:rsidR="008013F7" w:rsidRPr="009E2107" w:rsidRDefault="008013F7" w:rsidP="008E3B89">
      <w:pPr>
        <w:spacing w:after="0"/>
        <w:jc w:val="both"/>
        <w:rPr>
          <w:rFonts w:ascii="Trebuchet MS" w:hAnsi="Trebuchet MS"/>
          <w:sz w:val="24"/>
          <w:szCs w:val="24"/>
        </w:rPr>
      </w:pPr>
    </w:p>
    <w:sectPr w:rsidR="008013F7" w:rsidRPr="009E2107" w:rsidSect="009E2107">
      <w:headerReference w:type="default" r:id="rId21"/>
      <w:footerReference w:type="default" r:id="rId22"/>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9B" w:rsidRDefault="005B3A9B" w:rsidP="006F7144">
      <w:pPr>
        <w:spacing w:after="0" w:line="240" w:lineRule="auto"/>
      </w:pPr>
      <w:r>
        <w:separator/>
      </w:r>
    </w:p>
  </w:endnote>
  <w:endnote w:type="continuationSeparator" w:id="0">
    <w:p w:rsidR="005B3A9B" w:rsidRDefault="005B3A9B"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rlisl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zooka">
    <w:altName w:val="Times New Roman"/>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CE4391">
          <w:rPr>
            <w:b/>
            <w:noProof/>
          </w:rPr>
          <w:t>6</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9B" w:rsidRDefault="005B3A9B" w:rsidP="006F7144">
      <w:pPr>
        <w:spacing w:after="0" w:line="240" w:lineRule="auto"/>
      </w:pPr>
      <w:r>
        <w:separator/>
      </w:r>
    </w:p>
  </w:footnote>
  <w:footnote w:type="continuationSeparator" w:id="0">
    <w:p w:rsidR="005B3A9B" w:rsidRDefault="005B3A9B" w:rsidP="006F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Default="009E2107">
    <w:pPr>
      <w:pStyle w:val="Header"/>
      <w:tabs>
        <w:tab w:val="clear" w:pos="4680"/>
        <w:tab w:val="clear" w:pos="9360"/>
      </w:tabs>
      <w:jc w:val="right"/>
      <w:rPr>
        <w:color w:val="5B9BD5" w:themeColor="accent1"/>
      </w:rPr>
    </w:pPr>
    <w:r>
      <w:rPr>
        <w:color w:val="5B9BD5" w:themeColor="accent1"/>
      </w:rPr>
      <w:t xml:space="preserve">Studies in Grace and Faith </w:t>
    </w:r>
    <w:r w:rsidR="006F7144">
      <w:rPr>
        <w:color w:val="5B9BD5" w:themeColor="accent1"/>
      </w:rPr>
      <w:t>| Lesson 2</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46930"/>
    <w:multiLevelType w:val="hybridMultilevel"/>
    <w:tmpl w:val="50C64AD6"/>
    <w:lvl w:ilvl="0" w:tplc="661EFFB6">
      <w:start w:val="1"/>
      <w:numFmt w:val="decimal"/>
      <w:lvlText w:val="%1."/>
      <w:lvlJc w:val="left"/>
      <w:pPr>
        <w:ind w:left="360" w:hanging="360"/>
      </w:pPr>
      <w:rPr>
        <w:rFonts w:ascii="Trebuchet MS" w:hAnsi="Trebuchet MS" w:hint="default"/>
        <w:b/>
      </w:rPr>
    </w:lvl>
    <w:lvl w:ilvl="1" w:tplc="AED21CF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5F49"/>
    <w:rsid w:val="00044DE4"/>
    <w:rsid w:val="000631BD"/>
    <w:rsid w:val="000920E3"/>
    <w:rsid w:val="000A0BE4"/>
    <w:rsid w:val="000D04FE"/>
    <w:rsid w:val="000E5252"/>
    <w:rsid w:val="000F39B7"/>
    <w:rsid w:val="000F53F4"/>
    <w:rsid w:val="001202C5"/>
    <w:rsid w:val="00155BAD"/>
    <w:rsid w:val="001773DE"/>
    <w:rsid w:val="001920D0"/>
    <w:rsid w:val="001961AF"/>
    <w:rsid w:val="001965C4"/>
    <w:rsid w:val="001B3B2D"/>
    <w:rsid w:val="001D09EB"/>
    <w:rsid w:val="001E10E4"/>
    <w:rsid w:val="002233EB"/>
    <w:rsid w:val="00224DFB"/>
    <w:rsid w:val="00225258"/>
    <w:rsid w:val="002C43D4"/>
    <w:rsid w:val="0035112B"/>
    <w:rsid w:val="0039330D"/>
    <w:rsid w:val="003A3085"/>
    <w:rsid w:val="003C4269"/>
    <w:rsid w:val="003C6170"/>
    <w:rsid w:val="003C6432"/>
    <w:rsid w:val="003F4097"/>
    <w:rsid w:val="003F70DE"/>
    <w:rsid w:val="00400D80"/>
    <w:rsid w:val="004046E4"/>
    <w:rsid w:val="00434B27"/>
    <w:rsid w:val="004920D1"/>
    <w:rsid w:val="004A1E0F"/>
    <w:rsid w:val="004B635B"/>
    <w:rsid w:val="004E69B7"/>
    <w:rsid w:val="00503019"/>
    <w:rsid w:val="00511567"/>
    <w:rsid w:val="005B124E"/>
    <w:rsid w:val="005B3A9B"/>
    <w:rsid w:val="005B3D21"/>
    <w:rsid w:val="005B54BC"/>
    <w:rsid w:val="006309EA"/>
    <w:rsid w:val="006474B9"/>
    <w:rsid w:val="00661D5F"/>
    <w:rsid w:val="006B20D3"/>
    <w:rsid w:val="006F7144"/>
    <w:rsid w:val="0073457A"/>
    <w:rsid w:val="007A1CE8"/>
    <w:rsid w:val="007C6996"/>
    <w:rsid w:val="007E44D2"/>
    <w:rsid w:val="007F37C2"/>
    <w:rsid w:val="00801147"/>
    <w:rsid w:val="008013F7"/>
    <w:rsid w:val="008533B8"/>
    <w:rsid w:val="008566C0"/>
    <w:rsid w:val="008B7888"/>
    <w:rsid w:val="008E3B89"/>
    <w:rsid w:val="00976EC5"/>
    <w:rsid w:val="00983606"/>
    <w:rsid w:val="00987754"/>
    <w:rsid w:val="009B2A55"/>
    <w:rsid w:val="009E2107"/>
    <w:rsid w:val="00A3185A"/>
    <w:rsid w:val="00AD37A9"/>
    <w:rsid w:val="00B3712D"/>
    <w:rsid w:val="00B64D88"/>
    <w:rsid w:val="00B905DD"/>
    <w:rsid w:val="00BE0098"/>
    <w:rsid w:val="00C22EDA"/>
    <w:rsid w:val="00C3558A"/>
    <w:rsid w:val="00C56E7E"/>
    <w:rsid w:val="00C572F0"/>
    <w:rsid w:val="00C611A1"/>
    <w:rsid w:val="00C70C94"/>
    <w:rsid w:val="00C71724"/>
    <w:rsid w:val="00CC77F6"/>
    <w:rsid w:val="00CE4391"/>
    <w:rsid w:val="00D06077"/>
    <w:rsid w:val="00D400F9"/>
    <w:rsid w:val="00D71FCF"/>
    <w:rsid w:val="00D731F5"/>
    <w:rsid w:val="00DF6639"/>
    <w:rsid w:val="00E77443"/>
    <w:rsid w:val="00EA4666"/>
    <w:rsid w:val="00EB6198"/>
    <w:rsid w:val="00F01E94"/>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Ro+6%3A23" TargetMode="External"/><Relationship Id="rId13" Type="http://schemas.openxmlformats.org/officeDocument/2006/relationships/hyperlink" Target="http://www.crossbooks.com/verse.asp?ref=1Th+1%3A10" TargetMode="External"/><Relationship Id="rId18" Type="http://schemas.openxmlformats.org/officeDocument/2006/relationships/hyperlink" Target="http://www.crossbooks.com/verse.asp?ref=Tit+2%3A1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iblegateway.com/passage/?search=Romans+5:9&amp;version=NKJV" TargetMode="External"/><Relationship Id="rId12" Type="http://schemas.openxmlformats.org/officeDocument/2006/relationships/hyperlink" Target="http://www.crossbooks.com/verse.asp?ref=1Pe+4%3A17" TargetMode="External"/><Relationship Id="rId17" Type="http://schemas.openxmlformats.org/officeDocument/2006/relationships/hyperlink" Target="http://www.crossbooks.com/verse.asp?ref=1Th+5%3A23" TargetMode="External"/><Relationship Id="rId2" Type="http://schemas.openxmlformats.org/officeDocument/2006/relationships/styles" Target="styles.xml"/><Relationship Id="rId16" Type="http://schemas.openxmlformats.org/officeDocument/2006/relationships/hyperlink" Target="http://www.crossbooks.com/verse.asp?ref=1Th+4%3A16" TargetMode="External"/><Relationship Id="rId20" Type="http://schemas.openxmlformats.org/officeDocument/2006/relationships/hyperlink" Target="http://www.crossbooks.com/verse.asp?ref=2Th+1%3A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2Th+1%3A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rossbooks.com/verse.asp?ref=1Th+3%3A13" TargetMode="External"/><Relationship Id="rId23" Type="http://schemas.openxmlformats.org/officeDocument/2006/relationships/fontTable" Target="fontTable.xml"/><Relationship Id="rId10" Type="http://schemas.openxmlformats.org/officeDocument/2006/relationships/hyperlink" Target="http://www.crossbooks.com/verse.asp?ref=Ac+20%3A21" TargetMode="External"/><Relationship Id="rId19" Type="http://schemas.openxmlformats.org/officeDocument/2006/relationships/hyperlink" Target="http://www.crossbooks.com/verse.asp?ref=Heb+9%3A28" TargetMode="External"/><Relationship Id="rId4" Type="http://schemas.openxmlformats.org/officeDocument/2006/relationships/webSettings" Target="webSettings.xml"/><Relationship Id="rId9" Type="http://schemas.openxmlformats.org/officeDocument/2006/relationships/hyperlink" Target="http://www.crossbooks.com/verse.asp?ref=Ac+16%3A31" TargetMode="External"/><Relationship Id="rId14" Type="http://schemas.openxmlformats.org/officeDocument/2006/relationships/hyperlink" Target="http://www.crossbooks.com/verse.asp?ref=1Th+2%3A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4</cp:revision>
  <cp:lastPrinted>2014-04-25T19:13:00Z</cp:lastPrinted>
  <dcterms:created xsi:type="dcterms:W3CDTF">2014-04-25T22:31:00Z</dcterms:created>
  <dcterms:modified xsi:type="dcterms:W3CDTF">2014-04-25T22:57:00Z</dcterms:modified>
</cp:coreProperties>
</file>