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2107" w:rsidRPr="009E2107" w:rsidRDefault="009E2107" w:rsidP="00754EA9">
      <w:pPr>
        <w:spacing w:after="0"/>
        <w:jc w:val="both"/>
        <w:rPr>
          <w:rFonts w:ascii="Trebuchet MS" w:hAnsi="Trebuchet MS"/>
          <w:b/>
          <w:sz w:val="24"/>
          <w:szCs w:val="24"/>
        </w:rPr>
      </w:pPr>
      <w:r w:rsidRPr="009E2107">
        <w:rPr>
          <w:rFonts w:ascii="Trebuchet MS" w:hAnsi="Trebuchet MS"/>
          <w:b/>
          <w:sz w:val="24"/>
          <w:szCs w:val="24"/>
        </w:rPr>
        <w:t xml:space="preserve">Lesson </w:t>
      </w:r>
      <w:r w:rsidR="00C558F1">
        <w:rPr>
          <w:rFonts w:ascii="Trebuchet MS" w:hAnsi="Trebuchet MS"/>
          <w:b/>
          <w:sz w:val="24"/>
          <w:szCs w:val="24"/>
        </w:rPr>
        <w:t>4</w:t>
      </w:r>
    </w:p>
    <w:p w:rsidR="004046E4" w:rsidRDefault="008013F7" w:rsidP="00754EA9">
      <w:pPr>
        <w:spacing w:after="0"/>
        <w:jc w:val="both"/>
        <w:rPr>
          <w:rFonts w:ascii="Trebuchet MS" w:hAnsi="Trebuchet MS"/>
          <w:sz w:val="24"/>
          <w:szCs w:val="24"/>
        </w:rPr>
      </w:pPr>
      <w:r w:rsidRPr="009E2107">
        <w:rPr>
          <w:rFonts w:ascii="Trebuchet MS" w:hAnsi="Trebuchet MS"/>
          <w:sz w:val="24"/>
          <w:szCs w:val="24"/>
        </w:rPr>
        <w:t xml:space="preserve">1 Thessalonians </w:t>
      </w:r>
      <w:r w:rsidR="00C558F1">
        <w:rPr>
          <w:rFonts w:ascii="Trebuchet MS" w:hAnsi="Trebuchet MS"/>
          <w:sz w:val="24"/>
          <w:szCs w:val="24"/>
        </w:rPr>
        <w:t>3</w:t>
      </w:r>
    </w:p>
    <w:p w:rsidR="0035740C" w:rsidRDefault="0035740C" w:rsidP="00754EA9">
      <w:pPr>
        <w:spacing w:after="0"/>
        <w:jc w:val="both"/>
        <w:rPr>
          <w:rFonts w:ascii="Trebuchet MS" w:hAnsi="Trebuchet MS"/>
          <w:sz w:val="24"/>
          <w:szCs w:val="24"/>
        </w:rPr>
      </w:pPr>
    </w:p>
    <w:p w:rsidR="0035740C" w:rsidRPr="0035740C" w:rsidRDefault="0035740C" w:rsidP="00754EA9">
      <w:pPr>
        <w:spacing w:after="0"/>
        <w:jc w:val="both"/>
        <w:rPr>
          <w:rFonts w:ascii="Trebuchet MS" w:hAnsi="Trebuchet M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5740C">
        <w:rPr>
          <w:rFonts w:ascii="Trebuchet MS" w:hAnsi="Trebuchet M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BACKING UP A BIT</w:t>
      </w:r>
    </w:p>
    <w:p w:rsidR="0035740C" w:rsidRPr="0035740C" w:rsidRDefault="0035740C" w:rsidP="00754EA9">
      <w:pPr>
        <w:spacing w:after="0"/>
        <w:jc w:val="both"/>
        <w:rPr>
          <w:rFonts w:ascii="Trebuchet MS" w:hAnsi="Trebuchet MS"/>
          <w:b/>
          <w:i/>
        </w:rPr>
      </w:pPr>
      <w:r w:rsidRPr="0035740C">
        <w:rPr>
          <w:rFonts w:ascii="Trebuchet MS" w:hAnsi="Trebuchet MS"/>
          <w:b/>
          <w:i/>
        </w:rPr>
        <w:t>1 Thessalonians 2:17-19</w:t>
      </w:r>
    </w:p>
    <w:p w:rsidR="0035740C" w:rsidRDefault="0035740C" w:rsidP="00754EA9">
      <w:pPr>
        <w:spacing w:after="0"/>
        <w:jc w:val="both"/>
        <w:rPr>
          <w:rStyle w:val="text"/>
          <w:rFonts w:ascii="Trebuchet MS" w:hAnsi="Trebuchet MS"/>
          <w:i/>
          <w:color w:val="000000"/>
          <w:shd w:val="clear" w:color="auto" w:fill="FFFFFF"/>
        </w:rPr>
      </w:pPr>
      <w:r w:rsidRPr="0035740C">
        <w:rPr>
          <w:rStyle w:val="text"/>
          <w:rFonts w:ascii="Trebuchet MS" w:hAnsi="Trebuchet MS"/>
          <w:i/>
          <w:color w:val="000000"/>
          <w:shd w:val="clear" w:color="auto" w:fill="FFFFFF"/>
        </w:rPr>
        <w:t>But we, brethren, having been taken away</w:t>
      </w:r>
      <w:r>
        <w:rPr>
          <w:rStyle w:val="text"/>
          <w:rFonts w:ascii="Trebuchet MS" w:hAnsi="Trebuchet MS"/>
          <w:i/>
          <w:color w:val="000000"/>
          <w:shd w:val="clear" w:color="auto" w:fill="FFFFFF"/>
        </w:rPr>
        <w:t xml:space="preserve"> (orphaned)</w:t>
      </w:r>
      <w:r w:rsidRPr="0035740C">
        <w:rPr>
          <w:rStyle w:val="text"/>
          <w:rFonts w:ascii="Trebuchet MS" w:hAnsi="Trebuchet MS"/>
          <w:i/>
          <w:color w:val="000000"/>
          <w:shd w:val="clear" w:color="auto" w:fill="FFFFFF"/>
        </w:rPr>
        <w:t xml:space="preserve"> from you for a</w:t>
      </w:r>
      <w:r w:rsidRPr="0035740C">
        <w:rPr>
          <w:rStyle w:val="apple-converted-space"/>
          <w:rFonts w:ascii="Trebuchet MS" w:hAnsi="Trebuchet MS"/>
          <w:i/>
          <w:color w:val="000000"/>
          <w:shd w:val="clear" w:color="auto" w:fill="FFFFFF"/>
        </w:rPr>
        <w:t> </w:t>
      </w:r>
      <w:r w:rsidRPr="0035740C">
        <w:rPr>
          <w:rStyle w:val="text"/>
          <w:rFonts w:ascii="Trebuchet MS" w:hAnsi="Trebuchet MS"/>
          <w:i/>
          <w:color w:val="000000"/>
          <w:shd w:val="clear" w:color="auto" w:fill="FFFFFF"/>
        </w:rPr>
        <w:t>short while—in</w:t>
      </w:r>
      <w:r w:rsidRPr="0035740C">
        <w:rPr>
          <w:rStyle w:val="apple-converted-space"/>
          <w:rFonts w:ascii="Trebuchet MS" w:hAnsi="Trebuchet MS"/>
          <w:i/>
          <w:color w:val="000000"/>
          <w:shd w:val="clear" w:color="auto" w:fill="FFFFFF"/>
        </w:rPr>
        <w:t> </w:t>
      </w:r>
      <w:r w:rsidRPr="0035740C">
        <w:rPr>
          <w:rStyle w:val="text"/>
          <w:rFonts w:ascii="Trebuchet MS" w:hAnsi="Trebuchet MS"/>
          <w:i/>
          <w:color w:val="000000"/>
          <w:shd w:val="clear" w:color="auto" w:fill="FFFFFF"/>
        </w:rPr>
        <w:t>person, not in</w:t>
      </w:r>
      <w:r>
        <w:rPr>
          <w:rStyle w:val="text"/>
          <w:rFonts w:ascii="Trebuchet MS" w:hAnsi="Trebuchet MS"/>
          <w:i/>
          <w:color w:val="000000"/>
          <w:shd w:val="clear" w:color="auto" w:fill="FFFFFF"/>
        </w:rPr>
        <w:t xml:space="preserve"> </w:t>
      </w:r>
      <w:r w:rsidRPr="0035740C">
        <w:rPr>
          <w:rStyle w:val="text"/>
          <w:rFonts w:ascii="Trebuchet MS" w:hAnsi="Trebuchet MS"/>
          <w:i/>
          <w:color w:val="000000"/>
          <w:shd w:val="clear" w:color="auto" w:fill="FFFFFF"/>
        </w:rPr>
        <w:t>spirit—were all the more eager</w:t>
      </w:r>
      <w:r w:rsidR="00D5174B">
        <w:rPr>
          <w:rStyle w:val="text"/>
          <w:rFonts w:ascii="Trebuchet MS" w:hAnsi="Trebuchet MS"/>
          <w:i/>
          <w:color w:val="000000"/>
          <w:shd w:val="clear" w:color="auto" w:fill="FFFFFF"/>
        </w:rPr>
        <w:t xml:space="preserve"> (more superabundantly endeavored)</w:t>
      </w:r>
      <w:r w:rsidRPr="0035740C">
        <w:rPr>
          <w:rStyle w:val="text"/>
          <w:rFonts w:ascii="Trebuchet MS" w:hAnsi="Trebuchet MS"/>
          <w:i/>
          <w:color w:val="000000"/>
          <w:shd w:val="clear" w:color="auto" w:fill="FFFFFF"/>
        </w:rPr>
        <w:t xml:space="preserve"> with great desire</w:t>
      </w:r>
      <w:r w:rsidR="00D5174B">
        <w:rPr>
          <w:rStyle w:val="text"/>
          <w:rFonts w:ascii="Trebuchet MS" w:hAnsi="Trebuchet MS"/>
          <w:i/>
          <w:color w:val="000000"/>
          <w:shd w:val="clear" w:color="auto" w:fill="FFFFFF"/>
        </w:rPr>
        <w:t xml:space="preserve"> (longing)</w:t>
      </w:r>
      <w:r w:rsidRPr="0035740C">
        <w:rPr>
          <w:rStyle w:val="apple-converted-space"/>
          <w:rFonts w:ascii="Trebuchet MS" w:hAnsi="Trebuchet MS"/>
          <w:i/>
          <w:color w:val="000000"/>
          <w:shd w:val="clear" w:color="auto" w:fill="FFFFFF"/>
        </w:rPr>
        <w:t> </w:t>
      </w:r>
      <w:r w:rsidRPr="0035740C">
        <w:rPr>
          <w:rStyle w:val="text"/>
          <w:rFonts w:ascii="Trebuchet MS" w:hAnsi="Trebuchet MS"/>
          <w:i/>
          <w:color w:val="000000"/>
          <w:shd w:val="clear" w:color="auto" w:fill="FFFFFF"/>
        </w:rPr>
        <w:t>to see your face.</w:t>
      </w:r>
      <w:r w:rsidRPr="0035740C">
        <w:rPr>
          <w:rStyle w:val="apple-converted-space"/>
          <w:rFonts w:ascii="Trebuchet MS" w:hAnsi="Trebuchet MS"/>
          <w:i/>
          <w:color w:val="000000"/>
          <w:shd w:val="clear" w:color="auto" w:fill="FFFFFF"/>
        </w:rPr>
        <w:t> </w:t>
      </w:r>
      <w:r w:rsidRPr="0035740C">
        <w:rPr>
          <w:rStyle w:val="text"/>
          <w:rFonts w:ascii="Trebuchet MS" w:hAnsi="Trebuchet MS"/>
          <w:b/>
          <w:bCs/>
          <w:i/>
          <w:color w:val="000000"/>
          <w:shd w:val="clear" w:color="auto" w:fill="FFFFFF"/>
          <w:vertAlign w:val="superscript"/>
        </w:rPr>
        <w:t>18 </w:t>
      </w:r>
      <w:r w:rsidRPr="0035740C">
        <w:rPr>
          <w:rStyle w:val="text"/>
          <w:rFonts w:ascii="Trebuchet MS" w:hAnsi="Trebuchet MS"/>
          <w:i/>
          <w:color w:val="000000"/>
          <w:shd w:val="clear" w:color="auto" w:fill="FFFFFF"/>
        </w:rPr>
        <w:t>For</w:t>
      </w:r>
      <w:r w:rsidRPr="0035740C">
        <w:rPr>
          <w:rStyle w:val="apple-converted-space"/>
          <w:rFonts w:ascii="Trebuchet MS" w:hAnsi="Trebuchet MS"/>
          <w:i/>
          <w:color w:val="000000"/>
          <w:shd w:val="clear" w:color="auto" w:fill="FFFFFF"/>
        </w:rPr>
        <w:t> </w:t>
      </w:r>
      <w:r w:rsidRPr="0035740C">
        <w:rPr>
          <w:rStyle w:val="text"/>
          <w:rFonts w:ascii="Trebuchet MS" w:hAnsi="Trebuchet MS"/>
          <w:i/>
          <w:color w:val="000000"/>
          <w:shd w:val="clear" w:color="auto" w:fill="FFFFFF"/>
        </w:rPr>
        <w:t>we wanted to come to you—I, Paul,</w:t>
      </w:r>
      <w:r w:rsidRPr="0035740C">
        <w:rPr>
          <w:rStyle w:val="apple-converted-space"/>
          <w:rFonts w:ascii="Trebuchet MS" w:hAnsi="Trebuchet MS"/>
          <w:i/>
          <w:color w:val="000000"/>
          <w:shd w:val="clear" w:color="auto" w:fill="FFFFFF"/>
        </w:rPr>
        <w:t> </w:t>
      </w:r>
      <w:r w:rsidRPr="0035740C">
        <w:rPr>
          <w:rStyle w:val="text"/>
          <w:rFonts w:ascii="Trebuchet MS" w:hAnsi="Trebuchet MS"/>
          <w:i/>
          <w:color w:val="000000"/>
          <w:shd w:val="clear" w:color="auto" w:fill="FFFFFF"/>
        </w:rPr>
        <w:t>more than once—and</w:t>
      </w:r>
      <w:r w:rsidRPr="0035740C">
        <w:rPr>
          <w:rStyle w:val="apple-converted-space"/>
          <w:rFonts w:ascii="Trebuchet MS" w:hAnsi="Trebuchet MS"/>
          <w:i/>
          <w:color w:val="000000"/>
          <w:shd w:val="clear" w:color="auto" w:fill="FFFFFF"/>
        </w:rPr>
        <w:t> </w:t>
      </w:r>
      <w:r w:rsidRPr="0035740C">
        <w:rPr>
          <w:rStyle w:val="text"/>
          <w:rFonts w:ascii="Trebuchet MS" w:hAnsi="Trebuchet MS"/>
          <w:i/>
          <w:iCs/>
          <w:color w:val="000000"/>
          <w:shd w:val="clear" w:color="auto" w:fill="FFFFFF"/>
        </w:rPr>
        <w:t>yet</w:t>
      </w:r>
      <w:r w:rsidRPr="0035740C">
        <w:rPr>
          <w:rStyle w:val="apple-converted-space"/>
          <w:rFonts w:ascii="Trebuchet MS" w:hAnsi="Trebuchet MS"/>
          <w:i/>
          <w:color w:val="000000"/>
          <w:shd w:val="clear" w:color="auto" w:fill="FFFFFF"/>
        </w:rPr>
        <w:t> </w:t>
      </w:r>
      <w:r w:rsidRPr="0035740C">
        <w:rPr>
          <w:rStyle w:val="text"/>
          <w:rFonts w:ascii="Trebuchet MS" w:hAnsi="Trebuchet MS"/>
          <w:i/>
          <w:color w:val="000000"/>
          <w:shd w:val="clear" w:color="auto" w:fill="FFFFFF"/>
        </w:rPr>
        <w:t>Satan</w:t>
      </w:r>
      <w:r w:rsidR="00D5174B">
        <w:rPr>
          <w:rStyle w:val="text"/>
          <w:rFonts w:ascii="Trebuchet MS" w:hAnsi="Trebuchet MS"/>
          <w:i/>
          <w:color w:val="000000"/>
          <w:shd w:val="clear" w:color="auto" w:fill="FFFFFF"/>
        </w:rPr>
        <w:t xml:space="preserve"> (through people opposed to Paul)</w:t>
      </w:r>
      <w:r w:rsidRPr="0035740C">
        <w:rPr>
          <w:rStyle w:val="apple-converted-space"/>
          <w:rFonts w:ascii="Trebuchet MS" w:hAnsi="Trebuchet MS"/>
          <w:i/>
          <w:color w:val="000000"/>
          <w:shd w:val="clear" w:color="auto" w:fill="FFFFFF"/>
        </w:rPr>
        <w:t> </w:t>
      </w:r>
      <w:r w:rsidRPr="0035740C">
        <w:rPr>
          <w:rStyle w:val="text"/>
          <w:rFonts w:ascii="Trebuchet MS" w:hAnsi="Trebuchet MS"/>
          <w:i/>
          <w:color w:val="000000"/>
          <w:shd w:val="clear" w:color="auto" w:fill="FFFFFF"/>
        </w:rPr>
        <w:t>hindered us.</w:t>
      </w:r>
      <w:r w:rsidRPr="0035740C">
        <w:rPr>
          <w:rStyle w:val="apple-converted-space"/>
          <w:rFonts w:ascii="Trebuchet MS" w:hAnsi="Trebuchet MS"/>
          <w:i/>
          <w:color w:val="000000"/>
          <w:shd w:val="clear" w:color="auto" w:fill="FFFFFF"/>
        </w:rPr>
        <w:t> </w:t>
      </w:r>
      <w:r w:rsidRPr="0035740C">
        <w:rPr>
          <w:rStyle w:val="text"/>
          <w:rFonts w:ascii="Trebuchet MS" w:hAnsi="Trebuchet MS"/>
          <w:b/>
          <w:bCs/>
          <w:i/>
          <w:color w:val="000000"/>
          <w:shd w:val="clear" w:color="auto" w:fill="FFFFFF"/>
          <w:vertAlign w:val="superscript"/>
        </w:rPr>
        <w:t>19 </w:t>
      </w:r>
      <w:r w:rsidRPr="0035740C">
        <w:rPr>
          <w:rStyle w:val="text"/>
          <w:rFonts w:ascii="Trebuchet MS" w:hAnsi="Trebuchet MS"/>
          <w:i/>
          <w:color w:val="000000"/>
          <w:shd w:val="clear" w:color="auto" w:fill="FFFFFF"/>
        </w:rPr>
        <w:t>For who is our hope or</w:t>
      </w:r>
      <w:r w:rsidRPr="0035740C">
        <w:rPr>
          <w:rStyle w:val="apple-converted-space"/>
          <w:rFonts w:ascii="Trebuchet MS" w:hAnsi="Trebuchet MS"/>
          <w:i/>
          <w:color w:val="000000"/>
          <w:shd w:val="clear" w:color="auto" w:fill="FFFFFF"/>
        </w:rPr>
        <w:t> </w:t>
      </w:r>
      <w:r w:rsidRPr="0035740C">
        <w:rPr>
          <w:rStyle w:val="text"/>
          <w:rFonts w:ascii="Trebuchet MS" w:hAnsi="Trebuchet MS"/>
          <w:i/>
          <w:color w:val="000000"/>
          <w:shd w:val="clear" w:color="auto" w:fill="FFFFFF"/>
        </w:rPr>
        <w:t>joy or crown of exultation? Is it not even you, in the presence of our Lord Jesus at His</w:t>
      </w:r>
      <w:r w:rsidRPr="0035740C">
        <w:rPr>
          <w:rStyle w:val="apple-converted-space"/>
          <w:rFonts w:ascii="Trebuchet MS" w:hAnsi="Trebuchet MS"/>
          <w:i/>
          <w:color w:val="000000"/>
          <w:shd w:val="clear" w:color="auto" w:fill="FFFFFF"/>
        </w:rPr>
        <w:t> </w:t>
      </w:r>
      <w:r w:rsidRPr="0035740C">
        <w:rPr>
          <w:rStyle w:val="text"/>
          <w:rFonts w:ascii="Trebuchet MS" w:hAnsi="Trebuchet MS"/>
          <w:i/>
          <w:color w:val="000000"/>
          <w:shd w:val="clear" w:color="auto" w:fill="FFFFFF"/>
        </w:rPr>
        <w:t>coming?</w:t>
      </w:r>
      <w:r w:rsidR="00B27027">
        <w:rPr>
          <w:rStyle w:val="text"/>
          <w:rFonts w:ascii="Trebuchet MS" w:hAnsi="Trebuchet MS"/>
          <w:i/>
          <w:color w:val="000000"/>
          <w:shd w:val="clear" w:color="auto" w:fill="FFFFFF"/>
        </w:rPr>
        <w:t xml:space="preserve"> </w:t>
      </w:r>
      <w:r w:rsidRPr="0035740C">
        <w:rPr>
          <w:rStyle w:val="text"/>
          <w:rFonts w:ascii="Trebuchet MS" w:hAnsi="Trebuchet MS"/>
          <w:b/>
          <w:bCs/>
          <w:i/>
          <w:color w:val="000000"/>
          <w:shd w:val="clear" w:color="auto" w:fill="FFFFFF"/>
          <w:vertAlign w:val="superscript"/>
        </w:rPr>
        <w:t>20 </w:t>
      </w:r>
      <w:r w:rsidRPr="0035740C">
        <w:rPr>
          <w:rStyle w:val="text"/>
          <w:rFonts w:ascii="Trebuchet MS" w:hAnsi="Trebuchet MS"/>
          <w:i/>
          <w:color w:val="000000"/>
          <w:shd w:val="clear" w:color="auto" w:fill="FFFFFF"/>
        </w:rPr>
        <w:t>For you are</w:t>
      </w:r>
      <w:r w:rsidRPr="0035740C">
        <w:rPr>
          <w:rStyle w:val="apple-converted-space"/>
          <w:rFonts w:ascii="Trebuchet MS" w:hAnsi="Trebuchet MS"/>
          <w:i/>
          <w:color w:val="000000"/>
          <w:shd w:val="clear" w:color="auto" w:fill="FFFFFF"/>
        </w:rPr>
        <w:t> </w:t>
      </w:r>
      <w:r w:rsidRPr="0035740C">
        <w:rPr>
          <w:rStyle w:val="text"/>
          <w:rFonts w:ascii="Trebuchet MS" w:hAnsi="Trebuchet MS"/>
          <w:i/>
          <w:color w:val="000000"/>
          <w:shd w:val="clear" w:color="auto" w:fill="FFFFFF"/>
        </w:rPr>
        <w:t>our glory and joy.</w:t>
      </w:r>
    </w:p>
    <w:p w:rsidR="00B27027" w:rsidRDefault="00B27027" w:rsidP="00754EA9">
      <w:pPr>
        <w:spacing w:after="0"/>
        <w:jc w:val="both"/>
        <w:rPr>
          <w:rStyle w:val="text"/>
          <w:rFonts w:ascii="Trebuchet MS" w:hAnsi="Trebuchet MS"/>
          <w:i/>
          <w:color w:val="000000"/>
          <w:shd w:val="clear" w:color="auto" w:fill="FFFFFF"/>
        </w:rPr>
      </w:pPr>
    </w:p>
    <w:p w:rsidR="00B27027" w:rsidRPr="00B27027" w:rsidRDefault="00B27027" w:rsidP="00B27027">
      <w:pPr>
        <w:ind w:left="720" w:right="720"/>
        <w:jc w:val="both"/>
        <w:rPr>
          <w:rFonts w:ascii="Trebuchet MS" w:hAnsi="Trebuchet MS"/>
          <w:i/>
          <w:color w:val="000000" w:themeColor="text1"/>
        </w:rPr>
      </w:pPr>
      <w:r w:rsidRPr="00B27027">
        <w:rPr>
          <w:rFonts w:ascii="Trebuchet MS" w:hAnsi="Trebuchet MS"/>
          <w:i/>
          <w:color w:val="000000" w:themeColor="text1"/>
        </w:rPr>
        <w:t>First comes our commitment to the Word of God. In 1 Thessalonians 2, Paul refers to his message three times as ‘the gospel of God’ (2, 8, 9) and twice as ‘the word of God’</w:t>
      </w:r>
      <w:r w:rsidRPr="00B27027">
        <w:rPr>
          <w:rFonts w:ascii="Trebuchet MS" w:hAnsi="Trebuchet MS"/>
          <w:i/>
          <w:color w:val="000000" w:themeColor="text1"/>
          <w:vertAlign w:val="superscript"/>
        </w:rPr>
        <w:footnoteReference w:id="1"/>
      </w:r>
    </w:p>
    <w:p w:rsidR="009E2107" w:rsidRPr="00B27027" w:rsidRDefault="00B27027" w:rsidP="00B27027">
      <w:pPr>
        <w:ind w:left="720" w:right="720"/>
        <w:jc w:val="both"/>
        <w:rPr>
          <w:rFonts w:ascii="Trebuchet MS" w:hAnsi="Trebuchet MS"/>
          <w:i/>
          <w:color w:val="000000" w:themeColor="text1"/>
        </w:rPr>
      </w:pPr>
      <w:r w:rsidRPr="00B27027">
        <w:rPr>
          <w:rFonts w:ascii="Trebuchet MS" w:hAnsi="Trebuchet MS"/>
          <w:i/>
          <w:color w:val="000000" w:themeColor="text1"/>
        </w:rPr>
        <w:t>Secondly, there is our commitment to the people of God. We have seen that Paul expressed his deep love and care for the Thessalonians by likening himself to their mother and father. He felt and acted towards them as if they were his own children, which indeed they were, since he had introduced them to Christ.</w:t>
      </w:r>
      <w:r w:rsidRPr="00B27027">
        <w:rPr>
          <w:rFonts w:ascii="Trebuchet MS" w:hAnsi="Trebuchet MS"/>
          <w:i/>
          <w:color w:val="000000" w:themeColor="text1"/>
          <w:vertAlign w:val="superscript"/>
        </w:rPr>
        <w:footnoteReference w:id="2"/>
      </w:r>
    </w:p>
    <w:p w:rsidR="004726BA" w:rsidRDefault="00C558F1" w:rsidP="004726BA">
      <w:pPr>
        <w:spacing w:after="0"/>
        <w:jc w:val="both"/>
        <w:rPr>
          <w:rFonts w:ascii="Lucida Calligraphy" w:hAnsi="Lucida Calligraphy"/>
          <w:b/>
          <w:sz w:val="24"/>
          <w:szCs w:val="24"/>
        </w:rPr>
      </w:pPr>
      <w:r>
        <w:rPr>
          <w:rFonts w:ascii="Lucida Calligraphy" w:hAnsi="Lucida Calligraphy"/>
          <w:b/>
          <w:sz w:val="24"/>
          <w:szCs w:val="24"/>
        </w:rPr>
        <w:t>Verse</w:t>
      </w:r>
      <w:r w:rsidR="00D5174B">
        <w:rPr>
          <w:rFonts w:ascii="Lucida Calligraphy" w:hAnsi="Lucida Calligraphy"/>
          <w:b/>
          <w:sz w:val="24"/>
          <w:szCs w:val="24"/>
        </w:rPr>
        <w:t>s</w:t>
      </w:r>
      <w:r>
        <w:rPr>
          <w:rFonts w:ascii="Lucida Calligraphy" w:hAnsi="Lucida Calligraphy"/>
          <w:b/>
          <w:sz w:val="24"/>
          <w:szCs w:val="24"/>
        </w:rPr>
        <w:t xml:space="preserve"> 1</w:t>
      </w:r>
      <w:r w:rsidR="00D5174B">
        <w:rPr>
          <w:rFonts w:ascii="Lucida Calligraphy" w:hAnsi="Lucida Calligraphy"/>
          <w:b/>
          <w:sz w:val="24"/>
          <w:szCs w:val="24"/>
        </w:rPr>
        <w:t>-2</w:t>
      </w:r>
    </w:p>
    <w:p w:rsidR="00D5174B" w:rsidRDefault="00C558F1" w:rsidP="00D5174B">
      <w:pPr>
        <w:spacing w:after="0"/>
        <w:jc w:val="both"/>
        <w:rPr>
          <w:rFonts w:ascii="Lucida Calligraphy" w:hAnsi="Lucida Calligraphy"/>
          <w:sz w:val="24"/>
          <w:szCs w:val="24"/>
        </w:rPr>
      </w:pPr>
      <w:r w:rsidRPr="00C558F1">
        <w:rPr>
          <w:rFonts w:ascii="Lucida Calligraphy" w:hAnsi="Lucida Calligraphy"/>
          <w:sz w:val="24"/>
          <w:szCs w:val="24"/>
        </w:rPr>
        <w:t>Therefore when we could endure it no longer, we thought it best to be left behind at</w:t>
      </w:r>
      <w:r>
        <w:rPr>
          <w:rFonts w:ascii="Lucida Calligraphy" w:hAnsi="Lucida Calligraphy"/>
          <w:sz w:val="24"/>
          <w:szCs w:val="24"/>
        </w:rPr>
        <w:t xml:space="preserve"> </w:t>
      </w:r>
      <w:r w:rsidRPr="00C558F1">
        <w:rPr>
          <w:rFonts w:ascii="Lucida Calligraphy" w:hAnsi="Lucida Calligraphy"/>
          <w:sz w:val="24"/>
          <w:szCs w:val="24"/>
        </w:rPr>
        <w:t>Athens alone, </w:t>
      </w:r>
      <w:r w:rsidR="00D5174B" w:rsidRPr="00C558F1">
        <w:rPr>
          <w:rFonts w:ascii="Lucida Calligraphy" w:hAnsi="Lucida Calligraphy"/>
          <w:sz w:val="24"/>
          <w:szCs w:val="24"/>
        </w:rPr>
        <w:t>and we sent Timothy, our brother and God’s fellow worker in the gospel of Christ, to strengthen and encourage you as to your faith, </w:t>
      </w:r>
    </w:p>
    <w:p w:rsidR="004726BA" w:rsidRDefault="004726BA" w:rsidP="004726BA">
      <w:pPr>
        <w:spacing w:after="0"/>
        <w:jc w:val="both"/>
        <w:rPr>
          <w:rFonts w:ascii="Lucida Calligraphy" w:hAnsi="Lucida Calligraphy"/>
          <w:sz w:val="24"/>
          <w:szCs w:val="24"/>
        </w:rPr>
      </w:pPr>
    </w:p>
    <w:p w:rsidR="00D5174B" w:rsidRDefault="00D5174B" w:rsidP="00D5174B">
      <w:pPr>
        <w:pStyle w:val="ListParagraph"/>
        <w:numPr>
          <w:ilvl w:val="0"/>
          <w:numId w:val="4"/>
        </w:numPr>
        <w:spacing w:after="0"/>
        <w:jc w:val="both"/>
        <w:rPr>
          <w:rFonts w:ascii="Trebuchet MS" w:hAnsi="Trebuchet MS"/>
          <w:b/>
          <w:sz w:val="24"/>
          <w:szCs w:val="24"/>
        </w:rPr>
      </w:pPr>
      <w:r w:rsidRPr="008E0F11">
        <w:rPr>
          <w:rFonts w:ascii="Trebuchet MS" w:hAnsi="Trebuchet MS"/>
          <w:b/>
          <w:sz w:val="24"/>
          <w:szCs w:val="24"/>
        </w:rPr>
        <w:t>Therefore, because of this eager longing to see you (yet knowing the risk it would bring to you if we returned), we decided to stay in Athens and send Timoth</w:t>
      </w:r>
      <w:r w:rsidR="006052BE">
        <w:rPr>
          <w:rFonts w:ascii="Trebuchet MS" w:hAnsi="Trebuchet MS"/>
          <w:b/>
          <w:sz w:val="24"/>
          <w:szCs w:val="24"/>
        </w:rPr>
        <w:t>y</w:t>
      </w:r>
      <w:r w:rsidRPr="008E0F11">
        <w:rPr>
          <w:rFonts w:ascii="Trebuchet MS" w:hAnsi="Trebuchet MS"/>
          <w:b/>
          <w:sz w:val="24"/>
          <w:szCs w:val="24"/>
        </w:rPr>
        <w:t>.</w:t>
      </w:r>
    </w:p>
    <w:p w:rsidR="005D7CEC" w:rsidRDefault="005D7CEC" w:rsidP="005D7CEC">
      <w:pPr>
        <w:spacing w:after="0"/>
        <w:jc w:val="both"/>
        <w:rPr>
          <w:rFonts w:ascii="Trebuchet MS" w:hAnsi="Trebuchet MS"/>
          <w:b/>
          <w:sz w:val="24"/>
          <w:szCs w:val="24"/>
        </w:rPr>
      </w:pPr>
    </w:p>
    <w:p w:rsidR="005D7CEC" w:rsidRPr="005D7CEC" w:rsidRDefault="005D7CEC" w:rsidP="005D7CEC">
      <w:pPr>
        <w:ind w:left="720" w:right="720"/>
        <w:jc w:val="both"/>
        <w:rPr>
          <w:rFonts w:ascii="Trebuchet MS" w:hAnsi="Trebuchet MS"/>
          <w:i/>
        </w:rPr>
      </w:pPr>
      <w:r w:rsidRPr="005D7CEC">
        <w:rPr>
          <w:rFonts w:ascii="Trebuchet MS" w:hAnsi="Trebuchet MS"/>
          <w:i/>
        </w:rPr>
        <w:t>The purpose of Timothy’s having come thus turns out to be twofold: first, for the sake of their faith, so that they not be shaken by the inevitable afflictions; and second, for Paul’s own sake, lest the Tempter in testing them had won the day and Paul’s labor thus be empty. Fee</w:t>
      </w:r>
    </w:p>
    <w:p w:rsidR="00D5174B" w:rsidRPr="008E0F11" w:rsidRDefault="00D5174B" w:rsidP="00D5174B">
      <w:pPr>
        <w:pStyle w:val="ListParagraph"/>
        <w:numPr>
          <w:ilvl w:val="0"/>
          <w:numId w:val="4"/>
        </w:numPr>
        <w:spacing w:after="0"/>
        <w:jc w:val="both"/>
        <w:rPr>
          <w:rFonts w:ascii="Trebuchet MS" w:hAnsi="Trebuchet MS"/>
          <w:b/>
          <w:sz w:val="24"/>
          <w:szCs w:val="24"/>
        </w:rPr>
      </w:pPr>
      <w:r w:rsidRPr="008E0F11">
        <w:rPr>
          <w:rFonts w:ascii="Trebuchet MS" w:hAnsi="Trebuchet MS"/>
          <w:b/>
          <w:sz w:val="24"/>
          <w:szCs w:val="24"/>
        </w:rPr>
        <w:t>Paul calls Timothy “our” brothe</w:t>
      </w:r>
      <w:r w:rsidRPr="001950F6">
        <w:rPr>
          <w:rFonts w:ascii="Trebuchet MS" w:hAnsi="Trebuchet MS"/>
          <w:b/>
          <w:sz w:val="24"/>
          <w:szCs w:val="24"/>
        </w:rPr>
        <w:t xml:space="preserve">r, referring to those with Paul and </w:t>
      </w:r>
      <w:r w:rsidR="003E089D" w:rsidRPr="001950F6">
        <w:rPr>
          <w:rFonts w:ascii="Trebuchet MS" w:hAnsi="Trebuchet MS"/>
          <w:b/>
          <w:sz w:val="24"/>
          <w:szCs w:val="24"/>
        </w:rPr>
        <w:t xml:space="preserve">of </w:t>
      </w:r>
      <w:r w:rsidRPr="001950F6">
        <w:rPr>
          <w:rFonts w:ascii="Trebuchet MS" w:hAnsi="Trebuchet MS"/>
          <w:b/>
          <w:sz w:val="24"/>
          <w:szCs w:val="24"/>
        </w:rPr>
        <w:t>the Thessalonians.</w:t>
      </w:r>
    </w:p>
    <w:p w:rsidR="00D5174B" w:rsidRDefault="00D5174B" w:rsidP="00D5174B">
      <w:pPr>
        <w:pStyle w:val="ListParagraph"/>
        <w:numPr>
          <w:ilvl w:val="1"/>
          <w:numId w:val="4"/>
        </w:numPr>
        <w:spacing w:after="0"/>
        <w:jc w:val="both"/>
        <w:rPr>
          <w:rFonts w:ascii="Trebuchet MS" w:hAnsi="Trebuchet MS"/>
          <w:sz w:val="24"/>
          <w:szCs w:val="24"/>
        </w:rPr>
      </w:pPr>
      <w:r>
        <w:rPr>
          <w:rFonts w:ascii="Trebuchet MS" w:hAnsi="Trebuchet MS"/>
          <w:sz w:val="24"/>
          <w:szCs w:val="24"/>
        </w:rPr>
        <w:t xml:space="preserve">Paul calls Timothy </w:t>
      </w:r>
      <w:r w:rsidRPr="005D7CEC">
        <w:rPr>
          <w:rFonts w:ascii="Trebuchet MS" w:hAnsi="Trebuchet MS"/>
          <w:sz w:val="24"/>
          <w:szCs w:val="24"/>
          <w:u w:val="single"/>
        </w:rPr>
        <w:t>God’s</w:t>
      </w:r>
      <w:r>
        <w:rPr>
          <w:rFonts w:ascii="Trebuchet MS" w:hAnsi="Trebuchet MS"/>
          <w:sz w:val="24"/>
          <w:szCs w:val="24"/>
        </w:rPr>
        <w:t xml:space="preserve"> fellow worker. Yes, Paul saw Timothy as his fellow worker, but here he calls him GOD’S fellow worker.</w:t>
      </w:r>
      <w:r w:rsidR="003E089D">
        <w:rPr>
          <w:rFonts w:ascii="Trebuchet MS" w:hAnsi="Trebuchet MS"/>
          <w:sz w:val="24"/>
          <w:szCs w:val="24"/>
        </w:rPr>
        <w:t xml:space="preserve"> Stunning. We are working WITH God.</w:t>
      </w:r>
    </w:p>
    <w:p w:rsidR="005D7CEC" w:rsidRDefault="005D7CEC" w:rsidP="005D7CEC">
      <w:pPr>
        <w:spacing w:after="0"/>
        <w:jc w:val="both"/>
        <w:rPr>
          <w:rFonts w:ascii="Trebuchet MS" w:hAnsi="Trebuchet MS"/>
          <w:sz w:val="24"/>
          <w:szCs w:val="24"/>
        </w:rPr>
      </w:pPr>
    </w:p>
    <w:p w:rsidR="005D7CEC" w:rsidRPr="003248D0" w:rsidRDefault="005D7CEC" w:rsidP="005D7CEC">
      <w:pPr>
        <w:ind w:left="720" w:right="720"/>
        <w:jc w:val="both"/>
        <w:rPr>
          <w:rFonts w:ascii="Trebuchet MS" w:hAnsi="Trebuchet MS"/>
          <w:i/>
        </w:rPr>
      </w:pPr>
      <w:r w:rsidRPr="003248D0">
        <w:rPr>
          <w:rFonts w:ascii="Trebuchet MS" w:hAnsi="Trebuchet MS"/>
          <w:i/>
        </w:rPr>
        <w:t xml:space="preserve">But what Paul almost certainly intended is what one finds in the TNIV, that Timothy, who ultimately belongs to God, is being commended first of all as Paul’s and Silas’s </w:t>
      </w:r>
      <w:r w:rsidRPr="003248D0">
        <w:rPr>
          <w:rFonts w:ascii="Trebuchet MS" w:hAnsi="Trebuchet MS"/>
          <w:i/>
        </w:rPr>
        <w:lastRenderedPageBreak/>
        <w:t>own “brother,” and further as their co-worker “in the gospel of Christ.” At the same time he is God’s person in all this missionary activity. Fee</w:t>
      </w:r>
    </w:p>
    <w:p w:rsidR="005D7CEC" w:rsidRPr="003248D0" w:rsidRDefault="005D7CEC" w:rsidP="005D7CEC">
      <w:pPr>
        <w:ind w:left="720" w:right="720"/>
        <w:jc w:val="both"/>
        <w:rPr>
          <w:rFonts w:ascii="Trebuchet MS" w:hAnsi="Trebuchet MS"/>
          <w:i/>
        </w:rPr>
      </w:pPr>
      <w:r w:rsidRPr="003248D0">
        <w:rPr>
          <w:rFonts w:ascii="Trebuchet MS" w:hAnsi="Trebuchet MS"/>
          <w:i/>
        </w:rPr>
        <w:t xml:space="preserve">So we sent Timothy, whose fellowship would have meant much to Paul, for he is our brother and God’s fellow-worker in spreading the gospel of Christ </w:t>
      </w:r>
      <w:r w:rsidRPr="003248D0">
        <w:rPr>
          <w:rFonts w:ascii="Trebuchet MS" w:hAnsi="Trebuchet MS"/>
          <w:i/>
          <w:vertAlign w:val="superscript"/>
        </w:rPr>
        <w:footnoteReference w:id="3"/>
      </w:r>
    </w:p>
    <w:p w:rsidR="005D7CEC" w:rsidRPr="005D7CEC" w:rsidRDefault="005D7CEC" w:rsidP="005D7CEC">
      <w:pPr>
        <w:ind w:left="720" w:right="720"/>
        <w:jc w:val="both"/>
        <w:rPr>
          <w:rFonts w:ascii="Trebuchet MS" w:hAnsi="Trebuchet MS"/>
          <w:i/>
        </w:rPr>
      </w:pPr>
      <w:r w:rsidRPr="003248D0">
        <w:rPr>
          <w:rFonts w:ascii="Trebuchet MS" w:hAnsi="Trebuchet MS"/>
          <w:i/>
        </w:rPr>
        <w:t>So ‘in order to remove the objectionable character which the bold designation synergos tou theou (“God’s fellow-worker”) appeared to have’, some copyists deleted the words ‘of God’, while others replaced ‘fellow-worker’ with ‘servant’</w:t>
      </w:r>
      <w:r w:rsidRPr="003248D0">
        <w:rPr>
          <w:rFonts w:ascii="Trebuchet MS" w:hAnsi="Trebuchet MS"/>
          <w:i/>
          <w:vertAlign w:val="superscript"/>
        </w:rPr>
        <w:footnoteReference w:id="4"/>
      </w:r>
    </w:p>
    <w:p w:rsidR="008E0F11" w:rsidRDefault="003E089D" w:rsidP="00D5174B">
      <w:pPr>
        <w:pStyle w:val="ListParagraph"/>
        <w:numPr>
          <w:ilvl w:val="1"/>
          <w:numId w:val="4"/>
        </w:numPr>
        <w:spacing w:after="0"/>
        <w:jc w:val="both"/>
        <w:rPr>
          <w:rFonts w:ascii="Trebuchet MS" w:hAnsi="Trebuchet MS"/>
          <w:sz w:val="24"/>
          <w:szCs w:val="24"/>
        </w:rPr>
      </w:pPr>
      <w:r>
        <w:rPr>
          <w:rFonts w:ascii="Trebuchet MS" w:hAnsi="Trebuchet MS"/>
          <w:sz w:val="24"/>
          <w:szCs w:val="24"/>
        </w:rPr>
        <w:t>What</w:t>
      </w:r>
      <w:r w:rsidR="008E0F11">
        <w:rPr>
          <w:rFonts w:ascii="Trebuchet MS" w:hAnsi="Trebuchet MS"/>
          <w:sz w:val="24"/>
          <w:szCs w:val="24"/>
        </w:rPr>
        <w:t xml:space="preserve"> work</w:t>
      </w:r>
      <w:r>
        <w:rPr>
          <w:rFonts w:ascii="Trebuchet MS" w:hAnsi="Trebuchet MS"/>
          <w:sz w:val="24"/>
          <w:szCs w:val="24"/>
        </w:rPr>
        <w:t xml:space="preserve"> were God and Timothy doing? </w:t>
      </w:r>
    </w:p>
    <w:p w:rsidR="003E089D" w:rsidRPr="008E0F11" w:rsidRDefault="003E089D" w:rsidP="008E0F11">
      <w:pPr>
        <w:pStyle w:val="ListParagraph"/>
        <w:numPr>
          <w:ilvl w:val="2"/>
          <w:numId w:val="4"/>
        </w:numPr>
        <w:spacing w:after="0"/>
        <w:jc w:val="both"/>
        <w:rPr>
          <w:rFonts w:ascii="Trebuchet MS" w:hAnsi="Trebuchet MS"/>
          <w:b/>
          <w:sz w:val="24"/>
          <w:szCs w:val="24"/>
        </w:rPr>
      </w:pPr>
      <w:r>
        <w:rPr>
          <w:rFonts w:ascii="Trebuchet MS" w:hAnsi="Trebuchet MS"/>
          <w:sz w:val="24"/>
          <w:szCs w:val="24"/>
        </w:rPr>
        <w:t>They were sharing the gospel of Christ. Keep in mind there is one gospel</w:t>
      </w:r>
      <w:r w:rsidR="008E0F11">
        <w:rPr>
          <w:rFonts w:ascii="Trebuchet MS" w:hAnsi="Trebuchet MS"/>
          <w:sz w:val="24"/>
          <w:szCs w:val="24"/>
        </w:rPr>
        <w:t xml:space="preserve">. </w:t>
      </w:r>
      <w:r w:rsidR="008E0F11" w:rsidRPr="008E0F11">
        <w:rPr>
          <w:rFonts w:ascii="Trebuchet MS" w:hAnsi="Trebuchet MS"/>
          <w:sz w:val="24"/>
          <w:szCs w:val="24"/>
        </w:rPr>
        <w:t>They were sharing the gospel of the grace of God, the gospel of peace, God’s gospel, Christ’s gospel, the gospel of Jesus, our gospel, my gospel, the gospel of the kingdom.</w:t>
      </w:r>
    </w:p>
    <w:p w:rsidR="008E0F11" w:rsidRPr="005D7CEC" w:rsidRDefault="008E0F11" w:rsidP="008E0F11">
      <w:pPr>
        <w:pStyle w:val="ListParagraph"/>
        <w:numPr>
          <w:ilvl w:val="1"/>
          <w:numId w:val="4"/>
        </w:numPr>
        <w:spacing w:after="0"/>
        <w:jc w:val="both"/>
        <w:rPr>
          <w:rFonts w:ascii="Trebuchet MS" w:hAnsi="Trebuchet MS"/>
          <w:b/>
          <w:sz w:val="24"/>
          <w:szCs w:val="24"/>
        </w:rPr>
      </w:pPr>
      <w:r>
        <w:rPr>
          <w:rFonts w:ascii="Trebuchet MS" w:hAnsi="Trebuchet MS"/>
          <w:sz w:val="24"/>
          <w:szCs w:val="24"/>
        </w:rPr>
        <w:t>Timothy was also commissioned to strengthen and encourage them as to their faith. What would this look like? The most likely answer is through teaching truth, but also to reassure them that Paul and those with him were well even though they were being persecuted.</w:t>
      </w:r>
    </w:p>
    <w:p w:rsidR="005D7CEC" w:rsidRDefault="005D7CEC" w:rsidP="005D7CEC">
      <w:pPr>
        <w:spacing w:after="0"/>
        <w:jc w:val="both"/>
        <w:rPr>
          <w:rFonts w:ascii="Trebuchet MS" w:hAnsi="Trebuchet MS"/>
          <w:b/>
          <w:sz w:val="24"/>
          <w:szCs w:val="24"/>
        </w:rPr>
      </w:pPr>
    </w:p>
    <w:p w:rsidR="005D7CEC" w:rsidRPr="003248D0" w:rsidRDefault="005D7CEC" w:rsidP="005D7CEC">
      <w:pPr>
        <w:ind w:left="720" w:right="720"/>
        <w:jc w:val="both"/>
        <w:rPr>
          <w:rFonts w:ascii="Trebuchet MS" w:hAnsi="Trebuchet MS"/>
          <w:i/>
        </w:rPr>
      </w:pPr>
      <w:r w:rsidRPr="003248D0">
        <w:rPr>
          <w:rFonts w:ascii="Trebuchet MS" w:hAnsi="Trebuchet MS"/>
          <w:i/>
        </w:rPr>
        <w:t>This latter phrase thus brings us to the real object of Paul’s concern. It was, and is, all about “your faith,” a note that will be struck no fewer than five times in the present passage (vv. 2, 5, 6, 7, 10). Fee</w:t>
      </w:r>
    </w:p>
    <w:p w:rsidR="005D7CEC" w:rsidRPr="003248D0" w:rsidRDefault="005D7CEC" w:rsidP="005D7CEC">
      <w:pPr>
        <w:ind w:left="720" w:right="720"/>
        <w:jc w:val="both"/>
        <w:rPr>
          <w:rFonts w:ascii="Trebuchet MS" w:hAnsi="Trebuchet MS"/>
          <w:i/>
        </w:rPr>
      </w:pPr>
      <w:r w:rsidRPr="003248D0">
        <w:rPr>
          <w:rFonts w:ascii="Trebuchet MS" w:hAnsi="Trebuchet MS"/>
          <w:i/>
        </w:rPr>
        <w:t xml:space="preserve">Paul had three reasons for sending Timothy on this mission to Thessalonica. The first was to strengthen and encourage you in your faith (2b). The verb to strengthen (stērixai) was an almost technical term for the consolidation and building up of new converts. Timothy was to do more than establish the Thessalonians in their faith; he was also to encourage, comfort or cheer them (parakalēo). </w:t>
      </w:r>
      <w:r w:rsidRPr="003248D0">
        <w:rPr>
          <w:rFonts w:ascii="Trebuchet MS" w:hAnsi="Trebuchet MS"/>
          <w:i/>
          <w:vertAlign w:val="superscript"/>
        </w:rPr>
        <w:footnoteReference w:id="5"/>
      </w:r>
    </w:p>
    <w:p w:rsidR="008E0F11" w:rsidRDefault="00C558F1" w:rsidP="00C558F1">
      <w:pPr>
        <w:spacing w:after="0"/>
        <w:jc w:val="both"/>
        <w:rPr>
          <w:rFonts w:ascii="Lucida Calligraphy" w:hAnsi="Lucida Calligraphy"/>
          <w:sz w:val="24"/>
          <w:szCs w:val="24"/>
        </w:rPr>
      </w:pPr>
      <w:r>
        <w:rPr>
          <w:rFonts w:ascii="Lucida Calligraphy" w:hAnsi="Lucida Calligraphy"/>
          <w:b/>
          <w:sz w:val="24"/>
          <w:szCs w:val="24"/>
        </w:rPr>
        <w:t xml:space="preserve">Verse </w:t>
      </w:r>
      <w:r w:rsidRPr="00C558F1">
        <w:rPr>
          <w:rFonts w:ascii="Lucida Calligraphy" w:hAnsi="Lucida Calligraphy"/>
          <w:b/>
          <w:sz w:val="24"/>
          <w:szCs w:val="24"/>
        </w:rPr>
        <w:t>3</w:t>
      </w:r>
      <w:r w:rsidRPr="00C558F1">
        <w:rPr>
          <w:rFonts w:ascii="Lucida Calligraphy" w:hAnsi="Lucida Calligraphy"/>
          <w:sz w:val="24"/>
          <w:szCs w:val="24"/>
        </w:rPr>
        <w:t> </w:t>
      </w:r>
    </w:p>
    <w:p w:rsidR="00C558F1" w:rsidRDefault="00C558F1" w:rsidP="00C558F1">
      <w:pPr>
        <w:spacing w:after="0"/>
        <w:jc w:val="both"/>
        <w:rPr>
          <w:rFonts w:ascii="Lucida Calligraphy" w:hAnsi="Lucida Calligraphy"/>
          <w:sz w:val="24"/>
          <w:szCs w:val="24"/>
        </w:rPr>
      </w:pPr>
      <w:r w:rsidRPr="00C558F1">
        <w:rPr>
          <w:rFonts w:ascii="Lucida Calligraphy" w:hAnsi="Lucida Calligraphy"/>
          <w:sz w:val="24"/>
          <w:szCs w:val="24"/>
        </w:rPr>
        <w:t>so that no one would be</w:t>
      </w:r>
      <w:r>
        <w:rPr>
          <w:rFonts w:ascii="Lucida Calligraphy" w:hAnsi="Lucida Calligraphy"/>
          <w:sz w:val="24"/>
          <w:szCs w:val="24"/>
        </w:rPr>
        <w:t xml:space="preserve"> </w:t>
      </w:r>
      <w:r w:rsidRPr="00C558F1">
        <w:rPr>
          <w:rFonts w:ascii="Lucida Calligraphy" w:hAnsi="Lucida Calligraphy"/>
          <w:sz w:val="24"/>
          <w:szCs w:val="24"/>
        </w:rPr>
        <w:t>disturbed by these afflictions; for you yourselves know that we have been destined for this.</w:t>
      </w:r>
      <w:r>
        <w:rPr>
          <w:rFonts w:ascii="Lucida Calligraphy" w:hAnsi="Lucida Calligraphy"/>
          <w:sz w:val="24"/>
          <w:szCs w:val="24"/>
        </w:rPr>
        <w:t xml:space="preserve"> </w:t>
      </w:r>
    </w:p>
    <w:p w:rsidR="00C558F1" w:rsidRPr="00C558F1" w:rsidRDefault="00C558F1" w:rsidP="00C558F1">
      <w:pPr>
        <w:spacing w:after="0"/>
        <w:jc w:val="both"/>
        <w:rPr>
          <w:rFonts w:ascii="Trebuchet MS" w:hAnsi="Trebuchet MS"/>
          <w:sz w:val="24"/>
          <w:szCs w:val="24"/>
        </w:rPr>
      </w:pPr>
    </w:p>
    <w:p w:rsidR="00C558F1" w:rsidRDefault="008E0F11" w:rsidP="008E0F11">
      <w:pPr>
        <w:pStyle w:val="ListParagraph"/>
        <w:numPr>
          <w:ilvl w:val="0"/>
          <w:numId w:val="4"/>
        </w:numPr>
        <w:spacing w:after="0"/>
        <w:jc w:val="both"/>
        <w:rPr>
          <w:rFonts w:ascii="Trebuchet MS" w:hAnsi="Trebuchet MS"/>
          <w:sz w:val="24"/>
          <w:szCs w:val="24"/>
        </w:rPr>
      </w:pPr>
      <w:r w:rsidRPr="00B27027">
        <w:rPr>
          <w:rFonts w:ascii="Trebuchet MS" w:hAnsi="Trebuchet MS"/>
          <w:b/>
          <w:sz w:val="24"/>
          <w:szCs w:val="24"/>
        </w:rPr>
        <w:t>The Thessalonians were concerned about the afflictions Paul was experiencing. He doesn’t want them to be disturbed (be moved) by them.</w:t>
      </w:r>
      <w:r>
        <w:rPr>
          <w:rFonts w:ascii="Trebuchet MS" w:hAnsi="Trebuchet MS"/>
          <w:sz w:val="24"/>
          <w:szCs w:val="24"/>
        </w:rPr>
        <w:t xml:space="preserve"> He reminds them that persecutions are the destiny of those who desire to share the gospel. He might say, “I know you guys are worried about me because you’ve heard about our troubles, but please understand this is to be expected.</w:t>
      </w:r>
    </w:p>
    <w:p w:rsidR="005D7CEC" w:rsidRDefault="005D7CEC" w:rsidP="005D7CEC">
      <w:pPr>
        <w:spacing w:after="0"/>
        <w:jc w:val="both"/>
        <w:rPr>
          <w:rFonts w:ascii="Trebuchet MS" w:hAnsi="Trebuchet MS"/>
          <w:sz w:val="24"/>
          <w:szCs w:val="24"/>
        </w:rPr>
      </w:pPr>
    </w:p>
    <w:p w:rsidR="005D7CEC" w:rsidRPr="003248D0" w:rsidRDefault="005D7CEC" w:rsidP="005D7CEC">
      <w:pPr>
        <w:ind w:left="720" w:right="720"/>
        <w:jc w:val="both"/>
        <w:rPr>
          <w:rFonts w:ascii="Trebuchet MS" w:hAnsi="Trebuchet MS"/>
          <w:i/>
        </w:rPr>
      </w:pPr>
      <w:r w:rsidRPr="003248D0">
        <w:rPr>
          <w:rFonts w:ascii="Trebuchet MS" w:hAnsi="Trebuchet MS"/>
          <w:i/>
        </w:rPr>
        <w:lastRenderedPageBreak/>
        <w:t>Paul’s second concern was that no-one would be unsettled by these trials (3a). To ‘unsettle’ is sainō, which was used at first of dogs wagging their tail, and so came to mean to ‘flatter’, ‘fawn upon’ and therefore ‘deceive’ (BAGD). Paul was worried that the Thessalonians’ sufferings might lead them astray from Christ.</w:t>
      </w:r>
      <w:r w:rsidRPr="003248D0">
        <w:rPr>
          <w:rFonts w:ascii="Trebuchet MS" w:hAnsi="Trebuchet MS"/>
          <w:i/>
          <w:vertAlign w:val="superscript"/>
        </w:rPr>
        <w:footnoteReference w:id="6"/>
      </w:r>
    </w:p>
    <w:p w:rsidR="005D7CEC" w:rsidRPr="003248D0" w:rsidRDefault="005D7CEC" w:rsidP="005D7CEC">
      <w:pPr>
        <w:ind w:left="720" w:right="720"/>
        <w:jc w:val="both"/>
        <w:rPr>
          <w:rFonts w:ascii="Trebuchet MS" w:hAnsi="Trebuchet MS"/>
          <w:i/>
        </w:rPr>
      </w:pPr>
      <w:r w:rsidRPr="003248D0">
        <w:rPr>
          <w:rFonts w:ascii="Trebuchet MS" w:hAnsi="Trebuchet MS"/>
          <w:i/>
        </w:rPr>
        <w:t>At issue in the passage is Paul’s use of the verb the TNIV has translated “unsettled.” Its “literal” meaning, going back as far as Homer, had to do with dogs’ wagging their tails. Hence a number of interpreters (but not translators) have understood it as referring to the beguiling deceptions of their opponents, who were flattering them in order to gain their favor and thus turn their backs on Christ. Fee</w:t>
      </w:r>
    </w:p>
    <w:p w:rsidR="005D7CEC" w:rsidRPr="003248D0" w:rsidRDefault="005D7CEC" w:rsidP="005D7CEC">
      <w:pPr>
        <w:ind w:left="720" w:right="720"/>
        <w:jc w:val="both"/>
        <w:rPr>
          <w:rFonts w:ascii="Trebuchet MS" w:hAnsi="Trebuchet MS"/>
          <w:i/>
        </w:rPr>
      </w:pPr>
      <w:r w:rsidRPr="003248D0">
        <w:rPr>
          <w:rFonts w:ascii="Trebuchet MS" w:hAnsi="Trebuchet MS"/>
          <w:i/>
        </w:rPr>
        <w:t>Moreover, Paul’s specifying that he is concerned about “these trials,” although such things had happened to them while he was among them, suggests that it is their ongoing hardships that he now has in view — hardships that he would now know more about with the return of Timothy. Fee</w:t>
      </w:r>
    </w:p>
    <w:p w:rsidR="00C558F1" w:rsidRDefault="00C558F1" w:rsidP="00C558F1">
      <w:pPr>
        <w:spacing w:after="0"/>
        <w:jc w:val="both"/>
        <w:rPr>
          <w:rFonts w:ascii="Lucida Calligraphy" w:hAnsi="Lucida Calligraphy"/>
          <w:sz w:val="24"/>
          <w:szCs w:val="24"/>
        </w:rPr>
      </w:pPr>
      <w:r>
        <w:rPr>
          <w:rFonts w:ascii="Lucida Calligraphy" w:hAnsi="Lucida Calligraphy"/>
          <w:b/>
          <w:sz w:val="24"/>
          <w:szCs w:val="24"/>
        </w:rPr>
        <w:t xml:space="preserve">Verse </w:t>
      </w:r>
      <w:r w:rsidRPr="00C558F1">
        <w:rPr>
          <w:rFonts w:ascii="Lucida Calligraphy" w:hAnsi="Lucida Calligraphy"/>
          <w:b/>
          <w:sz w:val="24"/>
          <w:szCs w:val="24"/>
        </w:rPr>
        <w:t>4</w:t>
      </w:r>
      <w:r w:rsidRPr="00C558F1">
        <w:rPr>
          <w:rFonts w:ascii="Lucida Calligraphy" w:hAnsi="Lucida Calligraphy"/>
          <w:sz w:val="24"/>
          <w:szCs w:val="24"/>
        </w:rPr>
        <w:t> </w:t>
      </w:r>
    </w:p>
    <w:p w:rsidR="00C558F1" w:rsidRDefault="00C558F1" w:rsidP="00C558F1">
      <w:pPr>
        <w:spacing w:after="0"/>
        <w:jc w:val="both"/>
        <w:rPr>
          <w:rFonts w:ascii="Lucida Calligraphy" w:hAnsi="Lucida Calligraphy"/>
          <w:sz w:val="24"/>
          <w:szCs w:val="24"/>
        </w:rPr>
      </w:pPr>
      <w:r w:rsidRPr="00C558F1">
        <w:rPr>
          <w:rFonts w:ascii="Lucida Calligraphy" w:hAnsi="Lucida Calligraphy"/>
          <w:sz w:val="24"/>
          <w:szCs w:val="24"/>
        </w:rPr>
        <w:t>For indeed when we were with you, we kept telling you in advance that we were going to suffer affliction; and so it came to pass, as you know. </w:t>
      </w:r>
    </w:p>
    <w:p w:rsidR="00C558F1" w:rsidRPr="00C558F1" w:rsidRDefault="00C558F1" w:rsidP="00C558F1">
      <w:pPr>
        <w:spacing w:after="0"/>
        <w:jc w:val="both"/>
        <w:rPr>
          <w:rFonts w:ascii="Trebuchet MS" w:hAnsi="Trebuchet MS"/>
          <w:sz w:val="24"/>
          <w:szCs w:val="24"/>
        </w:rPr>
      </w:pPr>
    </w:p>
    <w:p w:rsidR="008E0F11" w:rsidRPr="00B27027" w:rsidRDefault="008E0F11" w:rsidP="008E0F11">
      <w:pPr>
        <w:pStyle w:val="ListParagraph"/>
        <w:numPr>
          <w:ilvl w:val="0"/>
          <w:numId w:val="4"/>
        </w:numPr>
        <w:spacing w:after="0"/>
        <w:jc w:val="both"/>
        <w:rPr>
          <w:rFonts w:ascii="Trebuchet MS" w:hAnsi="Trebuchet MS"/>
          <w:b/>
          <w:sz w:val="24"/>
          <w:szCs w:val="24"/>
        </w:rPr>
      </w:pPr>
      <w:r w:rsidRPr="00B27027">
        <w:rPr>
          <w:rFonts w:ascii="Trebuchet MS" w:hAnsi="Trebuchet MS"/>
          <w:b/>
          <w:sz w:val="24"/>
          <w:szCs w:val="24"/>
        </w:rPr>
        <w:t>Paul had told them these troubles would come, and it happened just as he said.</w:t>
      </w:r>
    </w:p>
    <w:p w:rsidR="007953E8" w:rsidRDefault="007953E8" w:rsidP="007953E8">
      <w:pPr>
        <w:spacing w:after="0"/>
        <w:jc w:val="both"/>
        <w:rPr>
          <w:rFonts w:ascii="Trebuchet MS" w:hAnsi="Trebuchet MS"/>
          <w:sz w:val="24"/>
          <w:szCs w:val="24"/>
        </w:rPr>
      </w:pPr>
    </w:p>
    <w:p w:rsidR="007953E8" w:rsidRPr="003248D0" w:rsidRDefault="007953E8" w:rsidP="007953E8">
      <w:pPr>
        <w:ind w:left="720" w:right="720"/>
        <w:jc w:val="both"/>
        <w:rPr>
          <w:rFonts w:ascii="Trebuchet MS" w:hAnsi="Trebuchet MS"/>
          <w:i/>
        </w:rPr>
      </w:pPr>
      <w:r w:rsidRPr="003248D0">
        <w:rPr>
          <w:rFonts w:ascii="Trebuchet MS" w:hAnsi="Trebuchet MS"/>
          <w:i/>
        </w:rPr>
        <w:t>The rest of the sentence spells out the reasons for his concern, which comes in two parts. First, the same Satan who thwarted Paul’s return to Thessalonica (2:18) would be at work among them as “the great Tester.” Fee</w:t>
      </w:r>
    </w:p>
    <w:p w:rsidR="007953E8" w:rsidRPr="003248D0" w:rsidRDefault="007953E8" w:rsidP="007953E8">
      <w:pPr>
        <w:ind w:left="720" w:right="720"/>
        <w:jc w:val="both"/>
        <w:rPr>
          <w:rFonts w:ascii="Trebuchet MS" w:hAnsi="Trebuchet MS"/>
          <w:i/>
        </w:rPr>
      </w:pPr>
      <w:r w:rsidRPr="003248D0">
        <w:rPr>
          <w:rFonts w:ascii="Trebuchet MS" w:hAnsi="Trebuchet MS"/>
          <w:i/>
        </w:rPr>
        <w:t>He seldom in fact attributes human fallenness to the work of Satan; on the other hand, he is quite ready to see Satan at work in the kind of persecution that would thwart the furtherance of the gospel. Fee</w:t>
      </w:r>
    </w:p>
    <w:p w:rsidR="007953E8" w:rsidRPr="003248D0" w:rsidRDefault="007953E8" w:rsidP="007953E8">
      <w:pPr>
        <w:ind w:left="720" w:right="720"/>
        <w:jc w:val="both"/>
        <w:rPr>
          <w:rFonts w:ascii="Trebuchet MS" w:hAnsi="Trebuchet MS"/>
          <w:i/>
        </w:rPr>
      </w:pPr>
      <w:r w:rsidRPr="003248D0">
        <w:rPr>
          <w:rFonts w:ascii="Trebuchet MS" w:hAnsi="Trebuchet MS"/>
          <w:i/>
        </w:rPr>
        <w:t>It is very interesting to learn that a regular topic of Paul’s instruction to converts was the inevitability of suffering. But Jesus had plainly taught it. So Paul taught it too. ‘We must go through many hardships to ent</w:t>
      </w:r>
      <w:r>
        <w:rPr>
          <w:rFonts w:ascii="Trebuchet MS" w:hAnsi="Trebuchet MS"/>
          <w:i/>
        </w:rPr>
        <w:t>er the kingdom of God’, he said.</w:t>
      </w:r>
      <w:r w:rsidRPr="003248D0">
        <w:rPr>
          <w:rFonts w:ascii="Trebuchet MS" w:hAnsi="Trebuchet MS"/>
          <w:i/>
          <w:vertAlign w:val="superscript"/>
        </w:rPr>
        <w:footnoteReference w:id="7"/>
      </w:r>
    </w:p>
    <w:p w:rsidR="00C558F1" w:rsidRPr="007953E8" w:rsidRDefault="00C558F1" w:rsidP="007953E8">
      <w:pPr>
        <w:spacing w:after="0"/>
        <w:jc w:val="both"/>
        <w:rPr>
          <w:rFonts w:ascii="Trebuchet MS" w:hAnsi="Trebuchet MS"/>
          <w:sz w:val="24"/>
          <w:szCs w:val="24"/>
        </w:rPr>
      </w:pPr>
      <w:r w:rsidRPr="007953E8">
        <w:rPr>
          <w:rFonts w:ascii="Lucida Calligraphy" w:hAnsi="Lucida Calligraphy"/>
          <w:b/>
          <w:sz w:val="24"/>
          <w:szCs w:val="24"/>
        </w:rPr>
        <w:t>Verse 5</w:t>
      </w:r>
      <w:r w:rsidRPr="007953E8">
        <w:rPr>
          <w:rFonts w:ascii="Lucida Calligraphy" w:hAnsi="Lucida Calligraphy"/>
          <w:sz w:val="24"/>
          <w:szCs w:val="24"/>
        </w:rPr>
        <w:t> </w:t>
      </w:r>
    </w:p>
    <w:p w:rsidR="00C558F1" w:rsidRDefault="00C558F1" w:rsidP="00C558F1">
      <w:pPr>
        <w:spacing w:after="0"/>
        <w:jc w:val="both"/>
        <w:rPr>
          <w:rFonts w:ascii="Lucida Calligraphy" w:hAnsi="Lucida Calligraphy"/>
          <w:sz w:val="24"/>
          <w:szCs w:val="24"/>
        </w:rPr>
      </w:pPr>
      <w:r w:rsidRPr="00C558F1">
        <w:rPr>
          <w:rFonts w:ascii="Lucida Calligraphy" w:hAnsi="Lucida Calligraphy"/>
          <w:sz w:val="24"/>
          <w:szCs w:val="24"/>
        </w:rPr>
        <w:t>For this reason, when I could endure</w:t>
      </w:r>
      <w:r>
        <w:rPr>
          <w:rFonts w:ascii="Lucida Calligraphy" w:hAnsi="Lucida Calligraphy"/>
          <w:sz w:val="24"/>
          <w:szCs w:val="24"/>
        </w:rPr>
        <w:t xml:space="preserve"> </w:t>
      </w:r>
      <w:r w:rsidRPr="00C558F1">
        <w:rPr>
          <w:rFonts w:ascii="Lucida Calligraphy" w:hAnsi="Lucida Calligraphy"/>
          <w:sz w:val="24"/>
          <w:szCs w:val="24"/>
        </w:rPr>
        <w:t>it no longer, I also sent to find out about your faith, for fear that the tempter might have tempted you, and our labor would be in vain.</w:t>
      </w:r>
    </w:p>
    <w:p w:rsidR="00C558F1" w:rsidRPr="00C558F1" w:rsidRDefault="00C558F1" w:rsidP="00C558F1">
      <w:pPr>
        <w:spacing w:after="0"/>
        <w:jc w:val="both"/>
        <w:rPr>
          <w:rFonts w:ascii="Trebuchet MS" w:hAnsi="Trebuchet MS"/>
          <w:sz w:val="24"/>
          <w:szCs w:val="24"/>
        </w:rPr>
      </w:pPr>
    </w:p>
    <w:p w:rsidR="00C558F1" w:rsidRPr="00CE6837" w:rsidRDefault="008E0F11" w:rsidP="00C558F1">
      <w:pPr>
        <w:pStyle w:val="ListParagraph"/>
        <w:numPr>
          <w:ilvl w:val="0"/>
          <w:numId w:val="4"/>
        </w:numPr>
        <w:spacing w:after="0"/>
        <w:jc w:val="both"/>
        <w:rPr>
          <w:rFonts w:ascii="Trebuchet MS" w:hAnsi="Trebuchet MS"/>
          <w:b/>
          <w:sz w:val="24"/>
          <w:szCs w:val="24"/>
        </w:rPr>
      </w:pPr>
      <w:r w:rsidRPr="00CE6837">
        <w:rPr>
          <w:rFonts w:ascii="Trebuchet MS" w:hAnsi="Trebuchet MS"/>
          <w:b/>
          <w:sz w:val="24"/>
          <w:szCs w:val="24"/>
        </w:rPr>
        <w:t xml:space="preserve">Paul </w:t>
      </w:r>
      <w:r w:rsidR="001D04C6" w:rsidRPr="00CE6837">
        <w:rPr>
          <w:rFonts w:ascii="Trebuchet MS" w:hAnsi="Trebuchet MS"/>
          <w:b/>
          <w:sz w:val="24"/>
          <w:szCs w:val="24"/>
        </w:rPr>
        <w:t>was anxious to hear about how the Thessalonians were doing.</w:t>
      </w:r>
    </w:p>
    <w:p w:rsidR="00C558F1" w:rsidRDefault="001D04C6" w:rsidP="00C558F1">
      <w:pPr>
        <w:pStyle w:val="ListParagraph"/>
        <w:numPr>
          <w:ilvl w:val="1"/>
          <w:numId w:val="4"/>
        </w:numPr>
        <w:spacing w:after="0"/>
        <w:jc w:val="both"/>
        <w:rPr>
          <w:rFonts w:ascii="Trebuchet MS" w:hAnsi="Trebuchet MS"/>
          <w:sz w:val="24"/>
          <w:szCs w:val="24"/>
        </w:rPr>
      </w:pPr>
      <w:r>
        <w:rPr>
          <w:rFonts w:ascii="Trebuchet MS" w:hAnsi="Trebuchet MS"/>
          <w:sz w:val="24"/>
          <w:szCs w:val="24"/>
        </w:rPr>
        <w:t>He wanted to find out about their faith.</w:t>
      </w:r>
    </w:p>
    <w:p w:rsidR="001D04C6" w:rsidRDefault="001D04C6" w:rsidP="00C558F1">
      <w:pPr>
        <w:pStyle w:val="ListParagraph"/>
        <w:numPr>
          <w:ilvl w:val="1"/>
          <w:numId w:val="4"/>
        </w:numPr>
        <w:spacing w:after="0"/>
        <w:jc w:val="both"/>
        <w:rPr>
          <w:rFonts w:ascii="Trebuchet MS" w:hAnsi="Trebuchet MS"/>
          <w:sz w:val="24"/>
          <w:szCs w:val="24"/>
        </w:rPr>
      </w:pPr>
      <w:r>
        <w:rPr>
          <w:rFonts w:ascii="Trebuchet MS" w:hAnsi="Trebuchet MS"/>
          <w:sz w:val="24"/>
          <w:szCs w:val="24"/>
        </w:rPr>
        <w:t>He wanted to make sure His labor among them was not in vain.</w:t>
      </w:r>
    </w:p>
    <w:p w:rsidR="00CE6837" w:rsidRPr="00CE6837" w:rsidRDefault="001D04C6" w:rsidP="00CE6837">
      <w:pPr>
        <w:pStyle w:val="ListParagraph"/>
        <w:numPr>
          <w:ilvl w:val="1"/>
          <w:numId w:val="4"/>
        </w:numPr>
        <w:spacing w:after="0"/>
        <w:jc w:val="both"/>
        <w:rPr>
          <w:rFonts w:ascii="Trebuchet MS" w:hAnsi="Trebuchet MS"/>
          <w:color w:val="000000" w:themeColor="text1"/>
        </w:rPr>
      </w:pPr>
      <w:r w:rsidRPr="00CE6837">
        <w:rPr>
          <w:rFonts w:ascii="Trebuchet MS" w:hAnsi="Trebuchet MS"/>
          <w:color w:val="000000" w:themeColor="text1"/>
          <w:sz w:val="24"/>
          <w:szCs w:val="24"/>
        </w:rPr>
        <w:lastRenderedPageBreak/>
        <w:t>W</w:t>
      </w:r>
      <w:r w:rsidR="00B474F7" w:rsidRPr="00CE6837">
        <w:rPr>
          <w:rFonts w:ascii="Trebuchet MS" w:hAnsi="Trebuchet MS"/>
          <w:color w:val="000000" w:themeColor="text1"/>
          <w:sz w:val="24"/>
          <w:szCs w:val="24"/>
        </w:rPr>
        <w:t xml:space="preserve">hat if Timothy reported </w:t>
      </w:r>
      <w:r w:rsidRPr="00CE6837">
        <w:rPr>
          <w:rFonts w:ascii="Trebuchet MS" w:hAnsi="Trebuchet MS"/>
          <w:color w:val="000000" w:themeColor="text1"/>
          <w:sz w:val="24"/>
          <w:szCs w:val="24"/>
        </w:rPr>
        <w:t xml:space="preserve">that their work there had </w:t>
      </w:r>
      <w:r w:rsidR="005F5D39" w:rsidRPr="00CE6837">
        <w:rPr>
          <w:rFonts w:ascii="Trebuchet MS" w:hAnsi="Trebuchet MS"/>
          <w:color w:val="000000" w:themeColor="text1"/>
          <w:sz w:val="24"/>
          <w:szCs w:val="24"/>
        </w:rPr>
        <w:t>“</w:t>
      </w:r>
      <w:r w:rsidRPr="00CE6837">
        <w:rPr>
          <w:rFonts w:ascii="Trebuchet MS" w:hAnsi="Trebuchet MS"/>
          <w:color w:val="000000" w:themeColor="text1"/>
          <w:sz w:val="24"/>
          <w:szCs w:val="24"/>
        </w:rPr>
        <w:t>been in vain</w:t>
      </w:r>
      <w:r w:rsidR="005F5D39" w:rsidRPr="00CE6837">
        <w:rPr>
          <w:rFonts w:ascii="Trebuchet MS" w:hAnsi="Trebuchet MS"/>
          <w:color w:val="000000" w:themeColor="text1"/>
          <w:sz w:val="24"/>
          <w:szCs w:val="24"/>
        </w:rPr>
        <w:t>”</w:t>
      </w:r>
      <w:r w:rsidRPr="00CE6837">
        <w:rPr>
          <w:rFonts w:ascii="Trebuchet MS" w:hAnsi="Trebuchet MS"/>
          <w:color w:val="000000" w:themeColor="text1"/>
          <w:sz w:val="24"/>
          <w:szCs w:val="24"/>
        </w:rPr>
        <w:t>? (This didn’t happen, but it was obviously a possibility, or Paul would not have been concerned about it.)</w:t>
      </w:r>
      <w:r w:rsidR="00B474F7" w:rsidRPr="00CE6837">
        <w:rPr>
          <w:rFonts w:ascii="Trebuchet MS" w:hAnsi="Trebuchet MS"/>
          <w:color w:val="000000" w:themeColor="text1"/>
          <w:sz w:val="24"/>
          <w:szCs w:val="24"/>
        </w:rPr>
        <w:t xml:space="preserve"> </w:t>
      </w:r>
      <w:r w:rsidR="00CE6837" w:rsidRPr="00CE6837">
        <w:rPr>
          <w:rFonts w:ascii="Trebuchet MS" w:hAnsi="Trebuchet MS"/>
          <w:color w:val="000000" w:themeColor="text1"/>
          <w:sz w:val="24"/>
          <w:szCs w:val="24"/>
        </w:rPr>
        <w:t>What did he mean?</w:t>
      </w:r>
      <w:r w:rsidR="00B474F7" w:rsidRPr="00CE6837">
        <w:rPr>
          <w:rFonts w:ascii="Trebuchet MS" w:hAnsi="Trebuchet MS"/>
          <w:color w:val="000000" w:themeColor="text1"/>
          <w:sz w:val="24"/>
          <w:szCs w:val="24"/>
        </w:rPr>
        <w:t xml:space="preserve"> </w:t>
      </w:r>
    </w:p>
    <w:p w:rsidR="00CE6837" w:rsidRPr="00CE6837" w:rsidRDefault="00CE6837" w:rsidP="00CE6837">
      <w:pPr>
        <w:pStyle w:val="ListParagraph"/>
        <w:spacing w:after="0"/>
        <w:jc w:val="both"/>
        <w:rPr>
          <w:rFonts w:ascii="Trebuchet MS" w:hAnsi="Trebuchet MS"/>
          <w:color w:val="000000" w:themeColor="text1"/>
        </w:rPr>
      </w:pPr>
    </w:p>
    <w:p w:rsidR="00512A12" w:rsidRDefault="00512A12" w:rsidP="00CE6837">
      <w:pPr>
        <w:pStyle w:val="ListParagraph"/>
        <w:spacing w:after="0"/>
        <w:jc w:val="both"/>
        <w:rPr>
          <w:rFonts w:ascii="Trebuchet MS" w:hAnsi="Trebuchet MS"/>
          <w:color w:val="000000" w:themeColor="text1"/>
        </w:rPr>
      </w:pPr>
      <w:r w:rsidRPr="00CE6837">
        <w:rPr>
          <w:rFonts w:ascii="Trebuchet MS" w:hAnsi="Trebuchet MS"/>
          <w:color w:val="000000" w:themeColor="text1"/>
        </w:rPr>
        <w:t xml:space="preserve">In 1 Corinthians </w:t>
      </w:r>
      <w:r w:rsidRPr="00CE6837">
        <w:rPr>
          <w:rFonts w:ascii="Trebuchet MS" w:hAnsi="Trebuchet MS"/>
          <w:color w:val="000000" w:themeColor="text1"/>
        </w:rPr>
        <w:t>1</w:t>
      </w:r>
      <w:r w:rsidRPr="00CE6837">
        <w:rPr>
          <w:rFonts w:ascii="Trebuchet MS" w:hAnsi="Trebuchet MS"/>
          <w:color w:val="000000" w:themeColor="text1"/>
        </w:rPr>
        <w:t>5:2, Paul described a faith that does not continue to follow Christ as a faith that is “vain.” “Vain” means “not yielding the desired outcome; fruitless” (American Heritage Dictionary). Satan was using persecution to try to snatch away the Word that was sown in the hearts of the Thessalonians. The outcome that Paul was believing for was full Christian maturity. Anything else would not have been considered a success by Paul. His preaching would have been in vain.</w:t>
      </w:r>
      <w:r w:rsidR="00CE6837" w:rsidRPr="00CE6837">
        <w:rPr>
          <w:rFonts w:ascii="Trebuchet MS" w:hAnsi="Trebuchet MS"/>
          <w:color w:val="000000" w:themeColor="text1"/>
        </w:rPr>
        <w:t>-</w:t>
      </w:r>
      <w:r w:rsidRPr="00CE6837">
        <w:rPr>
          <w:rFonts w:ascii="Trebuchet MS" w:hAnsi="Trebuchet MS"/>
          <w:color w:val="000000" w:themeColor="text1"/>
        </w:rPr>
        <w:t>Andrew Wommack's Living Commentary.</w:t>
      </w:r>
    </w:p>
    <w:p w:rsidR="00CE6837" w:rsidRDefault="00CE6837" w:rsidP="00CE6837">
      <w:pPr>
        <w:pStyle w:val="ListParagraph"/>
        <w:spacing w:after="0"/>
        <w:jc w:val="both"/>
        <w:rPr>
          <w:rFonts w:ascii="Trebuchet MS" w:hAnsi="Trebuchet MS"/>
          <w:color w:val="000000" w:themeColor="text1"/>
        </w:rPr>
      </w:pPr>
    </w:p>
    <w:p w:rsidR="00CE6837" w:rsidRPr="00CE6837" w:rsidRDefault="00CE6837" w:rsidP="00CE6837">
      <w:pPr>
        <w:pStyle w:val="ListParagraph"/>
        <w:spacing w:after="0"/>
        <w:jc w:val="both"/>
        <w:rPr>
          <w:rFonts w:ascii="Trebuchet MS" w:hAnsi="Trebuchet MS"/>
          <w:b/>
          <w:i/>
          <w:color w:val="000000" w:themeColor="text1"/>
        </w:rPr>
      </w:pPr>
      <w:r w:rsidRPr="00CE6837">
        <w:rPr>
          <w:rFonts w:ascii="Trebuchet MS" w:hAnsi="Trebuchet MS"/>
          <w:b/>
          <w:i/>
          <w:color w:val="000000" w:themeColor="text1"/>
        </w:rPr>
        <w:t>1 Corinthians 15:1-2</w:t>
      </w:r>
    </w:p>
    <w:p w:rsidR="00CE6837" w:rsidRPr="00CE6837" w:rsidRDefault="00CE6837" w:rsidP="00CE6837">
      <w:pPr>
        <w:pStyle w:val="ListParagraph"/>
        <w:spacing w:after="0"/>
        <w:jc w:val="both"/>
        <w:rPr>
          <w:rFonts w:ascii="Trebuchet MS" w:hAnsi="Trebuchet MS"/>
          <w:i/>
          <w:color w:val="000000" w:themeColor="text1"/>
        </w:rPr>
      </w:pPr>
      <w:r w:rsidRPr="00CE6837">
        <w:rPr>
          <w:rFonts w:ascii="Trebuchet MS" w:hAnsi="Trebuchet MS"/>
          <w:i/>
          <w:color w:val="000000" w:themeColor="text1"/>
        </w:rPr>
        <w:t>Moreover, brethren, I declare to you the gospel which I preached to you, which also you received and in which you stand, </w:t>
      </w:r>
      <w:r w:rsidRPr="00CE6837">
        <w:rPr>
          <w:rFonts w:ascii="Trebuchet MS" w:hAnsi="Trebuchet MS"/>
          <w:i/>
          <w:color w:val="000000" w:themeColor="text1"/>
          <w:vertAlign w:val="superscript"/>
        </w:rPr>
        <w:t>2</w:t>
      </w:r>
      <w:r w:rsidRPr="00CE6837">
        <w:rPr>
          <w:rFonts w:ascii="Trebuchet MS" w:hAnsi="Trebuchet MS"/>
          <w:i/>
          <w:color w:val="000000" w:themeColor="text1"/>
        </w:rPr>
        <w:t> by which also you are saved, if you hold fast that word which I preached to you—unless you believed in vain.</w:t>
      </w:r>
    </w:p>
    <w:p w:rsidR="00C558F1" w:rsidRDefault="00C558F1" w:rsidP="00C558F1">
      <w:pPr>
        <w:spacing w:after="0"/>
        <w:jc w:val="both"/>
        <w:rPr>
          <w:rFonts w:ascii="Trebuchet MS" w:hAnsi="Trebuchet MS"/>
          <w:sz w:val="24"/>
          <w:szCs w:val="24"/>
        </w:rPr>
      </w:pPr>
    </w:p>
    <w:p w:rsidR="00705A34" w:rsidRPr="00D34465" w:rsidRDefault="00705A34" w:rsidP="00705A34">
      <w:pPr>
        <w:spacing w:after="0"/>
        <w:jc w:val="both"/>
        <w:rPr>
          <w:rFonts w:ascii="JasmineUPC" w:hAnsi="JasmineUPC" w:cs="JasmineUPC"/>
          <w:sz w:val="32"/>
          <w:szCs w:val="24"/>
        </w:rPr>
      </w:pPr>
      <w:bookmarkStart w:id="0" w:name="_GoBack"/>
      <w:r w:rsidRPr="00D34465">
        <w:rPr>
          <w:rFonts w:ascii="JasmineUPC" w:hAnsi="JasmineUPC" w:cs="JasmineUPC"/>
          <w:sz w:val="32"/>
          <w:szCs w:val="24"/>
        </w:rPr>
        <w:t xml:space="preserve">On a Personal Note: In our ministry of Studies in Grace and faith we have sown the word of God, the gospel of the grace of God for five years. If we were somehow forced out of town by the powers that be, it would break our hearts to later hear that those we taught were returning to “another” gospel instead of standing firm in their faith. We would not only grieve over the situation, but feel that “our labor had been in vain”. On the other hand if we heard that those we taught were standing firm, our hearts would rejoice (see v 8). </w:t>
      </w:r>
    </w:p>
    <w:bookmarkEnd w:id="0"/>
    <w:p w:rsidR="00705A34" w:rsidRPr="00C558F1" w:rsidRDefault="00705A34" w:rsidP="00C558F1">
      <w:pPr>
        <w:spacing w:after="0"/>
        <w:jc w:val="both"/>
        <w:rPr>
          <w:rFonts w:ascii="Trebuchet MS" w:hAnsi="Trebuchet MS"/>
          <w:sz w:val="24"/>
          <w:szCs w:val="24"/>
        </w:rPr>
      </w:pPr>
    </w:p>
    <w:p w:rsidR="00C558F1" w:rsidRDefault="00C558F1" w:rsidP="00C558F1">
      <w:pPr>
        <w:spacing w:after="0"/>
        <w:jc w:val="both"/>
        <w:rPr>
          <w:rFonts w:ascii="Lucida Calligraphy" w:hAnsi="Lucida Calligraphy"/>
          <w:sz w:val="24"/>
          <w:szCs w:val="24"/>
        </w:rPr>
      </w:pPr>
      <w:r>
        <w:rPr>
          <w:rFonts w:ascii="Lucida Calligraphy" w:hAnsi="Lucida Calligraphy"/>
          <w:b/>
          <w:sz w:val="24"/>
          <w:szCs w:val="24"/>
        </w:rPr>
        <w:t xml:space="preserve">Verse </w:t>
      </w:r>
      <w:r w:rsidRPr="00C558F1">
        <w:rPr>
          <w:rFonts w:ascii="Lucida Calligraphy" w:hAnsi="Lucida Calligraphy"/>
          <w:b/>
          <w:sz w:val="24"/>
          <w:szCs w:val="24"/>
        </w:rPr>
        <w:t>6</w:t>
      </w:r>
      <w:r w:rsidRPr="00C558F1">
        <w:rPr>
          <w:rFonts w:ascii="Lucida Calligraphy" w:hAnsi="Lucida Calligraphy"/>
          <w:sz w:val="24"/>
          <w:szCs w:val="24"/>
        </w:rPr>
        <w:t> </w:t>
      </w:r>
    </w:p>
    <w:p w:rsidR="00C558F1" w:rsidRDefault="00C558F1" w:rsidP="00C558F1">
      <w:pPr>
        <w:spacing w:after="0"/>
        <w:jc w:val="both"/>
        <w:rPr>
          <w:rFonts w:ascii="Lucida Calligraphy" w:hAnsi="Lucida Calligraphy"/>
          <w:sz w:val="24"/>
          <w:szCs w:val="24"/>
        </w:rPr>
      </w:pPr>
      <w:r w:rsidRPr="00C558F1">
        <w:rPr>
          <w:rFonts w:ascii="Lucida Calligraphy" w:hAnsi="Lucida Calligraphy"/>
          <w:sz w:val="24"/>
          <w:szCs w:val="24"/>
        </w:rPr>
        <w:t>But now that Timothy has come to us from you, and has brought us good news of your faith and love, and that you always think kindly of us, longing to see us just as we also long to see you, </w:t>
      </w:r>
    </w:p>
    <w:p w:rsidR="00C558F1" w:rsidRPr="00C558F1" w:rsidRDefault="00C558F1" w:rsidP="00C558F1">
      <w:pPr>
        <w:spacing w:after="0"/>
        <w:jc w:val="both"/>
        <w:rPr>
          <w:rFonts w:ascii="Trebuchet MS" w:hAnsi="Trebuchet MS"/>
          <w:sz w:val="24"/>
          <w:szCs w:val="24"/>
        </w:rPr>
      </w:pPr>
    </w:p>
    <w:p w:rsidR="00C558F1" w:rsidRPr="00B27027" w:rsidRDefault="005F5D39" w:rsidP="00C558F1">
      <w:pPr>
        <w:pStyle w:val="ListParagraph"/>
        <w:numPr>
          <w:ilvl w:val="0"/>
          <w:numId w:val="4"/>
        </w:numPr>
        <w:spacing w:after="0"/>
        <w:jc w:val="both"/>
        <w:rPr>
          <w:rFonts w:ascii="Trebuchet MS" w:hAnsi="Trebuchet MS"/>
          <w:b/>
          <w:sz w:val="24"/>
          <w:szCs w:val="24"/>
        </w:rPr>
      </w:pPr>
      <w:r w:rsidRPr="00B27027">
        <w:rPr>
          <w:rFonts w:ascii="Trebuchet MS" w:hAnsi="Trebuchet MS"/>
          <w:b/>
          <w:sz w:val="24"/>
          <w:szCs w:val="24"/>
        </w:rPr>
        <w:t>Good news! The Thessalonians were doing well. How was this evidenced?</w:t>
      </w:r>
    </w:p>
    <w:p w:rsidR="005F5D39" w:rsidRDefault="005F5D39" w:rsidP="005F5D39">
      <w:pPr>
        <w:pStyle w:val="ListParagraph"/>
        <w:numPr>
          <w:ilvl w:val="1"/>
          <w:numId w:val="4"/>
        </w:numPr>
        <w:spacing w:after="0"/>
        <w:jc w:val="both"/>
        <w:rPr>
          <w:rFonts w:ascii="Trebuchet MS" w:hAnsi="Trebuchet MS"/>
          <w:sz w:val="24"/>
          <w:szCs w:val="24"/>
        </w:rPr>
      </w:pPr>
      <w:r>
        <w:rPr>
          <w:rFonts w:ascii="Trebuchet MS" w:hAnsi="Trebuchet MS"/>
          <w:sz w:val="24"/>
          <w:szCs w:val="24"/>
        </w:rPr>
        <w:t>Their faith in Jesus and love for each other was evident.</w:t>
      </w:r>
    </w:p>
    <w:p w:rsidR="005F5D39" w:rsidRPr="005F5D39" w:rsidRDefault="005F5D39" w:rsidP="005F5D39">
      <w:pPr>
        <w:pStyle w:val="ListParagraph"/>
        <w:spacing w:after="0"/>
        <w:jc w:val="both"/>
        <w:rPr>
          <w:rFonts w:ascii="Trebuchet MS" w:hAnsi="Trebuchet MS"/>
          <w:i/>
        </w:rPr>
      </w:pPr>
      <w:r w:rsidRPr="005F5D39">
        <w:rPr>
          <w:rFonts w:ascii="Trebuchet MS" w:hAnsi="Trebuchet MS"/>
          <w:i/>
        </w:rPr>
        <w:t>1 John 3:23</w:t>
      </w:r>
    </w:p>
    <w:p w:rsidR="005F5D39" w:rsidRPr="005F5D39" w:rsidRDefault="005F5D39" w:rsidP="005F5D39">
      <w:pPr>
        <w:pStyle w:val="ListParagraph"/>
        <w:spacing w:after="0"/>
        <w:jc w:val="both"/>
        <w:rPr>
          <w:rFonts w:ascii="Trebuchet MS" w:hAnsi="Trebuchet MS"/>
          <w:i/>
        </w:rPr>
      </w:pPr>
      <w:r w:rsidRPr="005F5D39">
        <w:rPr>
          <w:rFonts w:ascii="Trebuchet MS" w:hAnsi="Trebuchet MS"/>
          <w:i/>
          <w:color w:val="000000"/>
          <w:shd w:val="clear" w:color="auto" w:fill="FFFFFF"/>
        </w:rPr>
        <w:t>This is His commandment, that we</w:t>
      </w:r>
      <w:r w:rsidRPr="005F5D39">
        <w:rPr>
          <w:rStyle w:val="apple-converted-space"/>
          <w:rFonts w:ascii="Trebuchet MS" w:hAnsi="Trebuchet MS"/>
          <w:i/>
          <w:color w:val="000000"/>
          <w:shd w:val="clear" w:color="auto" w:fill="FFFFFF"/>
        </w:rPr>
        <w:t> </w:t>
      </w:r>
      <w:r>
        <w:rPr>
          <w:rFonts w:ascii="Trebuchet MS" w:hAnsi="Trebuchet MS"/>
          <w:i/>
          <w:color w:val="000000"/>
          <w:shd w:val="clear" w:color="auto" w:fill="FFFFFF"/>
        </w:rPr>
        <w:t>BELIEVE</w:t>
      </w:r>
      <w:r w:rsidRPr="005F5D39">
        <w:rPr>
          <w:rFonts w:ascii="Trebuchet MS" w:hAnsi="Trebuchet MS"/>
          <w:i/>
          <w:color w:val="000000"/>
          <w:shd w:val="clear" w:color="auto" w:fill="FFFFFF"/>
        </w:rPr>
        <w:t xml:space="preserve"> in</w:t>
      </w:r>
      <w:r w:rsidRPr="005F5D39">
        <w:rPr>
          <w:rStyle w:val="apple-converted-space"/>
          <w:rFonts w:ascii="Trebuchet MS" w:hAnsi="Trebuchet MS"/>
          <w:i/>
          <w:color w:val="000000"/>
          <w:shd w:val="clear" w:color="auto" w:fill="FFFFFF"/>
        </w:rPr>
        <w:t> </w:t>
      </w:r>
      <w:r w:rsidRPr="005F5D39">
        <w:rPr>
          <w:rFonts w:ascii="Trebuchet MS" w:hAnsi="Trebuchet MS"/>
          <w:i/>
          <w:color w:val="000000"/>
          <w:shd w:val="clear" w:color="auto" w:fill="FFFFFF"/>
        </w:rPr>
        <w:t xml:space="preserve">the name of His Son Jesus Christ, and </w:t>
      </w:r>
      <w:r>
        <w:rPr>
          <w:rFonts w:ascii="Trebuchet MS" w:hAnsi="Trebuchet MS"/>
          <w:i/>
          <w:color w:val="000000"/>
          <w:shd w:val="clear" w:color="auto" w:fill="FFFFFF"/>
        </w:rPr>
        <w:t>LOVE</w:t>
      </w:r>
      <w:r w:rsidRPr="005F5D39">
        <w:rPr>
          <w:rFonts w:ascii="Trebuchet MS" w:hAnsi="Trebuchet MS"/>
          <w:i/>
          <w:color w:val="000000"/>
          <w:shd w:val="clear" w:color="auto" w:fill="FFFFFF"/>
        </w:rPr>
        <w:t xml:space="preserve"> one another, just as</w:t>
      </w:r>
      <w:r w:rsidRPr="005F5D39">
        <w:rPr>
          <w:rStyle w:val="apple-converted-space"/>
          <w:rFonts w:ascii="Trebuchet MS" w:hAnsi="Trebuchet MS"/>
          <w:i/>
          <w:color w:val="000000"/>
          <w:shd w:val="clear" w:color="auto" w:fill="FFFFFF"/>
        </w:rPr>
        <w:t> </w:t>
      </w:r>
      <w:r w:rsidRPr="005F5D39">
        <w:rPr>
          <w:rFonts w:ascii="Trebuchet MS" w:hAnsi="Trebuchet MS"/>
          <w:i/>
          <w:color w:val="000000"/>
          <w:shd w:val="clear" w:color="auto" w:fill="FFFFFF"/>
        </w:rPr>
        <w:t>He</w:t>
      </w:r>
      <w:r w:rsidRPr="005F5D39">
        <w:rPr>
          <w:rStyle w:val="apple-converted-space"/>
          <w:rFonts w:ascii="Trebuchet MS" w:hAnsi="Trebuchet MS"/>
          <w:i/>
          <w:color w:val="000000"/>
          <w:shd w:val="clear" w:color="auto" w:fill="FFFFFF"/>
        </w:rPr>
        <w:t> </w:t>
      </w:r>
      <w:r w:rsidRPr="005F5D39">
        <w:rPr>
          <w:rFonts w:ascii="Trebuchet MS" w:hAnsi="Trebuchet MS"/>
          <w:i/>
          <w:color w:val="000000"/>
          <w:shd w:val="clear" w:color="auto" w:fill="FFFFFF"/>
        </w:rPr>
        <w:t>commanded us.</w:t>
      </w:r>
    </w:p>
    <w:p w:rsidR="00C558F1" w:rsidRDefault="005F5D39" w:rsidP="00C558F1">
      <w:pPr>
        <w:pStyle w:val="ListParagraph"/>
        <w:numPr>
          <w:ilvl w:val="1"/>
          <w:numId w:val="4"/>
        </w:numPr>
        <w:spacing w:after="0"/>
        <w:jc w:val="both"/>
        <w:rPr>
          <w:rFonts w:ascii="Trebuchet MS" w:hAnsi="Trebuchet MS"/>
          <w:sz w:val="24"/>
          <w:szCs w:val="24"/>
        </w:rPr>
      </w:pPr>
      <w:r>
        <w:rPr>
          <w:rFonts w:ascii="Trebuchet MS" w:hAnsi="Trebuchet MS"/>
          <w:sz w:val="24"/>
          <w:szCs w:val="24"/>
        </w:rPr>
        <w:t xml:space="preserve">They still had kind thoughts toward Paul and those who worked with him. After Paul left, there were those who sought to defame Paul. The Thessalonians had </w:t>
      </w:r>
      <w:r w:rsidRPr="00CE6837">
        <w:rPr>
          <w:rFonts w:ascii="Trebuchet MS" w:hAnsi="Trebuchet MS"/>
          <w:color w:val="000000" w:themeColor="text1"/>
          <w:sz w:val="24"/>
          <w:szCs w:val="24"/>
        </w:rPr>
        <w:t>no</w:t>
      </w:r>
      <w:r w:rsidR="007031BB" w:rsidRPr="00CE6837">
        <w:rPr>
          <w:rFonts w:ascii="Trebuchet MS" w:hAnsi="Trebuchet MS"/>
          <w:color w:val="000000" w:themeColor="text1"/>
          <w:sz w:val="24"/>
          <w:szCs w:val="24"/>
        </w:rPr>
        <w:t>t</w:t>
      </w:r>
      <w:r>
        <w:rPr>
          <w:rFonts w:ascii="Trebuchet MS" w:hAnsi="Trebuchet MS"/>
          <w:sz w:val="24"/>
          <w:szCs w:val="24"/>
        </w:rPr>
        <w:t xml:space="preserve"> been moved by these troublemakers.</w:t>
      </w:r>
    </w:p>
    <w:p w:rsidR="005F5D39" w:rsidRDefault="005F5D39" w:rsidP="000F1C17">
      <w:pPr>
        <w:pStyle w:val="ListParagraph"/>
        <w:numPr>
          <w:ilvl w:val="1"/>
          <w:numId w:val="4"/>
        </w:numPr>
        <w:spacing w:after="0"/>
        <w:jc w:val="both"/>
        <w:rPr>
          <w:rFonts w:ascii="Trebuchet MS" w:hAnsi="Trebuchet MS"/>
          <w:sz w:val="24"/>
          <w:szCs w:val="24"/>
        </w:rPr>
      </w:pPr>
      <w:r w:rsidRPr="007953E8">
        <w:rPr>
          <w:rFonts w:ascii="Trebuchet MS" w:hAnsi="Trebuchet MS"/>
          <w:sz w:val="24"/>
          <w:szCs w:val="24"/>
        </w:rPr>
        <w:t>Not only did they still think kindly (good remembrance) of Paul, but they longed to see him as much as he longed to see them.</w:t>
      </w:r>
    </w:p>
    <w:p w:rsidR="007953E8" w:rsidRDefault="007953E8" w:rsidP="007953E8">
      <w:pPr>
        <w:spacing w:after="0"/>
        <w:jc w:val="both"/>
        <w:rPr>
          <w:rFonts w:ascii="Trebuchet MS" w:hAnsi="Trebuchet MS"/>
          <w:sz w:val="24"/>
          <w:szCs w:val="24"/>
        </w:rPr>
      </w:pPr>
    </w:p>
    <w:p w:rsidR="007953E8" w:rsidRPr="003248D0" w:rsidRDefault="00CE6837" w:rsidP="007953E8">
      <w:pPr>
        <w:ind w:left="720" w:right="720"/>
        <w:jc w:val="both"/>
        <w:rPr>
          <w:rFonts w:ascii="Trebuchet MS" w:hAnsi="Trebuchet MS"/>
          <w:i/>
        </w:rPr>
      </w:pPr>
      <w:r>
        <w:rPr>
          <w:rFonts w:ascii="Trebuchet MS" w:hAnsi="Trebuchet MS"/>
          <w:i/>
          <w:iCs/>
        </w:rPr>
        <w:lastRenderedPageBreak/>
        <w:t>…</w:t>
      </w:r>
      <w:r w:rsidR="007953E8" w:rsidRPr="003248D0">
        <w:rPr>
          <w:rFonts w:ascii="Trebuchet MS" w:hAnsi="Trebuchet MS"/>
          <w:i/>
          <w:iCs/>
        </w:rPr>
        <w:t>and has brought good news (literally, ‘evangelized’, the only time the word is used in the New Testament when it does not refer to the gospel) about your faith and love (6a), ‘the sum total of godliness’.</w:t>
      </w:r>
      <w:r w:rsidR="007953E8" w:rsidRPr="003248D0">
        <w:rPr>
          <w:rFonts w:ascii="Trebuchet MS" w:hAnsi="Trebuchet MS"/>
          <w:i/>
          <w:vertAlign w:val="superscript"/>
        </w:rPr>
        <w:footnoteReference w:id="8"/>
      </w:r>
    </w:p>
    <w:p w:rsidR="007953E8" w:rsidRPr="003248D0" w:rsidRDefault="007953E8" w:rsidP="007953E8">
      <w:pPr>
        <w:ind w:left="720" w:right="720"/>
        <w:jc w:val="both"/>
        <w:rPr>
          <w:rFonts w:ascii="Trebuchet MS" w:hAnsi="Trebuchet MS"/>
          <w:i/>
        </w:rPr>
      </w:pPr>
      <w:r w:rsidRPr="003248D0">
        <w:rPr>
          <w:rFonts w:ascii="Trebuchet MS" w:hAnsi="Trebuchet MS"/>
          <w:i/>
        </w:rPr>
        <w:t>His concern throughout has had to do with whether the persecution and slander might have caused their faith to be shaken and their love to have diminished. Fee</w:t>
      </w:r>
    </w:p>
    <w:p w:rsidR="00C558F1" w:rsidRDefault="00C558F1" w:rsidP="00C558F1">
      <w:pPr>
        <w:spacing w:after="0"/>
        <w:jc w:val="both"/>
        <w:rPr>
          <w:rFonts w:ascii="Lucida Calligraphy" w:hAnsi="Lucida Calligraphy"/>
          <w:sz w:val="24"/>
          <w:szCs w:val="24"/>
        </w:rPr>
      </w:pPr>
      <w:r w:rsidRPr="00C558F1">
        <w:rPr>
          <w:rFonts w:ascii="Lucida Calligraphy" w:hAnsi="Lucida Calligraphy"/>
          <w:b/>
          <w:sz w:val="24"/>
          <w:szCs w:val="24"/>
        </w:rPr>
        <w:t>Verse 7</w:t>
      </w:r>
      <w:r w:rsidRPr="00C558F1">
        <w:rPr>
          <w:rFonts w:ascii="Lucida Calligraphy" w:hAnsi="Lucida Calligraphy"/>
          <w:sz w:val="24"/>
          <w:szCs w:val="24"/>
        </w:rPr>
        <w:t> </w:t>
      </w:r>
    </w:p>
    <w:p w:rsidR="00C558F1" w:rsidRDefault="00C558F1" w:rsidP="00C558F1">
      <w:pPr>
        <w:spacing w:after="0"/>
        <w:jc w:val="both"/>
        <w:rPr>
          <w:rFonts w:ascii="Lucida Calligraphy" w:hAnsi="Lucida Calligraphy"/>
          <w:sz w:val="24"/>
          <w:szCs w:val="24"/>
        </w:rPr>
      </w:pPr>
      <w:r w:rsidRPr="00C558F1">
        <w:rPr>
          <w:rFonts w:ascii="Lucida Calligraphy" w:hAnsi="Lucida Calligraphy"/>
          <w:sz w:val="24"/>
          <w:szCs w:val="24"/>
        </w:rPr>
        <w:t>for this reason, brethren, in all our distress and affliction we were comforted about you through your faith; </w:t>
      </w:r>
    </w:p>
    <w:p w:rsidR="00C558F1" w:rsidRPr="00C558F1" w:rsidRDefault="00C558F1" w:rsidP="00C558F1">
      <w:pPr>
        <w:spacing w:after="0"/>
        <w:jc w:val="both"/>
        <w:rPr>
          <w:rFonts w:ascii="Trebuchet MS" w:hAnsi="Trebuchet MS"/>
          <w:sz w:val="24"/>
          <w:szCs w:val="24"/>
        </w:rPr>
      </w:pPr>
    </w:p>
    <w:p w:rsidR="007953E8" w:rsidRDefault="005F5D39" w:rsidP="007953E8">
      <w:pPr>
        <w:pStyle w:val="ListParagraph"/>
        <w:numPr>
          <w:ilvl w:val="0"/>
          <w:numId w:val="4"/>
        </w:numPr>
        <w:spacing w:after="0"/>
        <w:jc w:val="both"/>
        <w:rPr>
          <w:rFonts w:ascii="Trebuchet MS" w:hAnsi="Trebuchet MS"/>
          <w:sz w:val="24"/>
          <w:szCs w:val="24"/>
        </w:rPr>
      </w:pPr>
      <w:r w:rsidRPr="00B27027">
        <w:rPr>
          <w:rFonts w:ascii="Trebuchet MS" w:hAnsi="Trebuchet MS"/>
          <w:b/>
          <w:sz w:val="24"/>
          <w:szCs w:val="24"/>
        </w:rPr>
        <w:t>Paul and his companions were in distress and being afflicted for the sake of the gospel.</w:t>
      </w:r>
      <w:r>
        <w:rPr>
          <w:rFonts w:ascii="Trebuchet MS" w:hAnsi="Trebuchet MS"/>
          <w:sz w:val="24"/>
          <w:szCs w:val="24"/>
        </w:rPr>
        <w:t xml:space="preserve"> When they heard the good news from Timothy about the Thessalonians’ faith and love, they were all comforted. Their labor had not been in vain (it had not been nullified).</w:t>
      </w:r>
    </w:p>
    <w:p w:rsidR="007953E8" w:rsidRPr="007953E8" w:rsidRDefault="007953E8" w:rsidP="007953E8">
      <w:pPr>
        <w:pStyle w:val="ListParagraph"/>
        <w:spacing w:after="0"/>
        <w:ind w:left="360"/>
        <w:jc w:val="both"/>
        <w:rPr>
          <w:rFonts w:ascii="Trebuchet MS" w:hAnsi="Trebuchet MS"/>
          <w:sz w:val="24"/>
          <w:szCs w:val="24"/>
        </w:rPr>
      </w:pPr>
    </w:p>
    <w:p w:rsidR="007953E8" w:rsidRPr="003248D0" w:rsidRDefault="007953E8" w:rsidP="007953E8">
      <w:pPr>
        <w:ind w:left="720" w:right="720"/>
        <w:jc w:val="both"/>
        <w:rPr>
          <w:rFonts w:ascii="Trebuchet MS" w:hAnsi="Trebuchet MS"/>
          <w:i/>
        </w:rPr>
      </w:pPr>
      <w:r w:rsidRPr="003248D0">
        <w:rPr>
          <w:rFonts w:ascii="Trebuchet MS" w:hAnsi="Trebuchet MS"/>
          <w:i/>
        </w:rPr>
        <w:t>This last phrase in particular reminds us that their “faith” in this passage is not about their way of entry into Christian life, but of the way they live out that faith in very practical, everyday circumstanc</w:t>
      </w:r>
      <w:r w:rsidR="00CE6837">
        <w:rPr>
          <w:rFonts w:ascii="Trebuchet MS" w:hAnsi="Trebuchet MS"/>
          <w:i/>
        </w:rPr>
        <w:t>es, thus their “faith</w:t>
      </w:r>
      <w:r w:rsidRPr="003248D0">
        <w:rPr>
          <w:rFonts w:ascii="Trebuchet MS" w:hAnsi="Trebuchet MS"/>
          <w:i/>
        </w:rPr>
        <w:t>fulness.” Fee</w:t>
      </w:r>
    </w:p>
    <w:p w:rsidR="00C558F1" w:rsidRPr="00C558F1" w:rsidRDefault="00C558F1" w:rsidP="00C558F1">
      <w:pPr>
        <w:spacing w:after="0"/>
        <w:jc w:val="both"/>
        <w:rPr>
          <w:rFonts w:ascii="Lucida Calligraphy" w:hAnsi="Lucida Calligraphy"/>
          <w:b/>
          <w:sz w:val="24"/>
          <w:szCs w:val="24"/>
        </w:rPr>
      </w:pPr>
      <w:r w:rsidRPr="00C558F1">
        <w:rPr>
          <w:rFonts w:ascii="Lucida Calligraphy" w:hAnsi="Lucida Calligraphy"/>
          <w:b/>
          <w:sz w:val="24"/>
          <w:szCs w:val="24"/>
        </w:rPr>
        <w:t>Verse 8 </w:t>
      </w:r>
    </w:p>
    <w:p w:rsidR="00C558F1" w:rsidRDefault="00C558F1" w:rsidP="00C558F1">
      <w:pPr>
        <w:spacing w:after="0"/>
        <w:jc w:val="both"/>
        <w:rPr>
          <w:rFonts w:ascii="Lucida Calligraphy" w:hAnsi="Lucida Calligraphy"/>
          <w:sz w:val="24"/>
          <w:szCs w:val="24"/>
        </w:rPr>
      </w:pPr>
      <w:r w:rsidRPr="00C558F1">
        <w:rPr>
          <w:rFonts w:ascii="Lucida Calligraphy" w:hAnsi="Lucida Calligraphy"/>
          <w:sz w:val="24"/>
          <w:szCs w:val="24"/>
        </w:rPr>
        <w:t>for now we really live, if you stand firm in the Lord. </w:t>
      </w:r>
    </w:p>
    <w:p w:rsidR="00C558F1" w:rsidRPr="00C558F1" w:rsidRDefault="00C558F1" w:rsidP="00C558F1">
      <w:pPr>
        <w:spacing w:after="0"/>
        <w:jc w:val="both"/>
        <w:rPr>
          <w:rFonts w:ascii="Trebuchet MS" w:hAnsi="Trebuchet MS"/>
          <w:sz w:val="24"/>
          <w:szCs w:val="24"/>
        </w:rPr>
      </w:pPr>
    </w:p>
    <w:p w:rsidR="00621810" w:rsidRDefault="00621810" w:rsidP="00621810">
      <w:pPr>
        <w:pStyle w:val="ListParagraph"/>
        <w:numPr>
          <w:ilvl w:val="0"/>
          <w:numId w:val="4"/>
        </w:numPr>
        <w:spacing w:after="0"/>
        <w:jc w:val="both"/>
        <w:rPr>
          <w:rFonts w:ascii="Trebuchet MS" w:hAnsi="Trebuchet MS"/>
          <w:sz w:val="24"/>
          <w:szCs w:val="24"/>
        </w:rPr>
      </w:pPr>
      <w:r w:rsidRPr="00705A34">
        <w:rPr>
          <w:rFonts w:ascii="Trebuchet MS" w:hAnsi="Trebuchet MS"/>
          <w:b/>
          <w:sz w:val="24"/>
          <w:szCs w:val="24"/>
        </w:rPr>
        <w:t>When the gospel has been sown, the one who has shared it has given his/her life to those who received it.</w:t>
      </w:r>
      <w:r>
        <w:rPr>
          <w:rFonts w:ascii="Trebuchet MS" w:hAnsi="Trebuchet MS"/>
          <w:sz w:val="24"/>
          <w:szCs w:val="24"/>
        </w:rPr>
        <w:t xml:space="preserve"> There is no gr</w:t>
      </w:r>
      <w:r w:rsidR="007031BB">
        <w:rPr>
          <w:rFonts w:ascii="Trebuchet MS" w:hAnsi="Trebuchet MS"/>
          <w:sz w:val="24"/>
          <w:szCs w:val="24"/>
        </w:rPr>
        <w:t xml:space="preserve">eater joy than knowing that </w:t>
      </w:r>
      <w:r w:rsidR="007031BB" w:rsidRPr="00CE6837">
        <w:rPr>
          <w:rFonts w:ascii="Trebuchet MS" w:hAnsi="Trebuchet MS"/>
          <w:color w:val="000000" w:themeColor="text1"/>
          <w:sz w:val="24"/>
          <w:szCs w:val="24"/>
        </w:rPr>
        <w:t>the</w:t>
      </w:r>
      <w:r>
        <w:rPr>
          <w:rFonts w:ascii="Trebuchet MS" w:hAnsi="Trebuchet MS"/>
          <w:sz w:val="24"/>
          <w:szCs w:val="24"/>
        </w:rPr>
        <w:t xml:space="preserve"> seed that was planted has grown and that the people are standing firm in Jesus, not turning back to pagan gods due to persecution or returning to the former covenant.</w:t>
      </w:r>
    </w:p>
    <w:p w:rsidR="007953E8" w:rsidRDefault="007953E8" w:rsidP="007953E8">
      <w:pPr>
        <w:spacing w:after="0"/>
        <w:jc w:val="both"/>
        <w:rPr>
          <w:rFonts w:ascii="Trebuchet MS" w:hAnsi="Trebuchet MS"/>
          <w:sz w:val="24"/>
          <w:szCs w:val="24"/>
        </w:rPr>
      </w:pPr>
    </w:p>
    <w:p w:rsidR="00C558F1" w:rsidRPr="007953E8" w:rsidRDefault="007953E8" w:rsidP="007953E8">
      <w:pPr>
        <w:ind w:left="720" w:right="720"/>
        <w:jc w:val="both"/>
        <w:rPr>
          <w:rFonts w:ascii="Trebuchet MS" w:hAnsi="Trebuchet MS"/>
          <w:i/>
        </w:rPr>
      </w:pPr>
      <w:r w:rsidRPr="003248D0">
        <w:rPr>
          <w:rFonts w:ascii="Trebuchet MS" w:hAnsi="Trebuchet MS"/>
          <w:i/>
        </w:rPr>
        <w:t>Paul here exhibits none of the aloofness that has often characterized what has come to be called “Christian ministry,” which seems too often to fall short of the apostolic kind. Fee</w:t>
      </w:r>
    </w:p>
    <w:p w:rsidR="00C558F1" w:rsidRDefault="00C558F1" w:rsidP="00C558F1">
      <w:pPr>
        <w:spacing w:after="0"/>
        <w:jc w:val="both"/>
        <w:rPr>
          <w:rFonts w:ascii="Lucida Calligraphy" w:hAnsi="Lucida Calligraphy"/>
          <w:sz w:val="24"/>
          <w:szCs w:val="24"/>
        </w:rPr>
      </w:pPr>
      <w:r>
        <w:rPr>
          <w:rFonts w:ascii="Lucida Calligraphy" w:hAnsi="Lucida Calligraphy"/>
          <w:b/>
          <w:sz w:val="24"/>
          <w:szCs w:val="24"/>
        </w:rPr>
        <w:t xml:space="preserve">Verses </w:t>
      </w:r>
      <w:r w:rsidRPr="00C558F1">
        <w:rPr>
          <w:rFonts w:ascii="Lucida Calligraphy" w:hAnsi="Lucida Calligraphy"/>
          <w:b/>
          <w:sz w:val="24"/>
          <w:szCs w:val="24"/>
        </w:rPr>
        <w:t>9</w:t>
      </w:r>
      <w:r>
        <w:rPr>
          <w:rFonts w:ascii="Lucida Calligraphy" w:hAnsi="Lucida Calligraphy"/>
          <w:b/>
          <w:sz w:val="24"/>
          <w:szCs w:val="24"/>
        </w:rPr>
        <w:t>-10</w:t>
      </w:r>
      <w:r w:rsidRPr="00C558F1">
        <w:rPr>
          <w:rFonts w:ascii="Lucida Calligraphy" w:hAnsi="Lucida Calligraphy"/>
          <w:sz w:val="24"/>
          <w:szCs w:val="24"/>
        </w:rPr>
        <w:t> </w:t>
      </w:r>
    </w:p>
    <w:p w:rsidR="00C558F1" w:rsidRDefault="00C558F1" w:rsidP="00C558F1">
      <w:pPr>
        <w:spacing w:after="0"/>
        <w:jc w:val="both"/>
        <w:rPr>
          <w:rFonts w:ascii="Lucida Calligraphy" w:hAnsi="Lucida Calligraphy"/>
          <w:sz w:val="24"/>
          <w:szCs w:val="24"/>
        </w:rPr>
      </w:pPr>
      <w:r w:rsidRPr="00C558F1">
        <w:rPr>
          <w:rFonts w:ascii="Lucida Calligraphy" w:hAnsi="Lucida Calligraphy"/>
          <w:sz w:val="24"/>
          <w:szCs w:val="24"/>
        </w:rPr>
        <w:t>For</w:t>
      </w:r>
      <w:r>
        <w:rPr>
          <w:rFonts w:ascii="Lucida Calligraphy" w:hAnsi="Lucida Calligraphy"/>
          <w:sz w:val="24"/>
          <w:szCs w:val="24"/>
        </w:rPr>
        <w:t xml:space="preserve"> </w:t>
      </w:r>
      <w:r w:rsidRPr="00C558F1">
        <w:rPr>
          <w:rFonts w:ascii="Lucida Calligraphy" w:hAnsi="Lucida Calligraphy"/>
          <w:sz w:val="24"/>
          <w:szCs w:val="24"/>
        </w:rPr>
        <w:t>what thanks can we render to God for you in return for all the joy with which we rejoice before our God on your account, 10 as we night and day keep praying most earnestly that we may see your face, and may complete what is lacking in your faith?</w:t>
      </w:r>
    </w:p>
    <w:p w:rsidR="00C558F1" w:rsidRPr="00C558F1" w:rsidRDefault="00C558F1" w:rsidP="00C558F1">
      <w:pPr>
        <w:spacing w:after="0"/>
        <w:jc w:val="both"/>
        <w:rPr>
          <w:rFonts w:ascii="Trebuchet MS" w:hAnsi="Trebuchet MS"/>
          <w:sz w:val="24"/>
          <w:szCs w:val="24"/>
        </w:rPr>
      </w:pPr>
    </w:p>
    <w:p w:rsidR="00C558F1" w:rsidRPr="00705A34" w:rsidRDefault="007953E8" w:rsidP="00621810">
      <w:pPr>
        <w:pStyle w:val="ListParagraph"/>
        <w:numPr>
          <w:ilvl w:val="0"/>
          <w:numId w:val="4"/>
        </w:numPr>
        <w:spacing w:after="0"/>
        <w:jc w:val="both"/>
        <w:rPr>
          <w:rFonts w:ascii="Trebuchet MS" w:hAnsi="Trebuchet MS"/>
          <w:b/>
          <w:sz w:val="24"/>
          <w:szCs w:val="24"/>
        </w:rPr>
      </w:pPr>
      <w:r w:rsidRPr="007953E8">
        <w:rPr>
          <w:rFonts w:ascii="Lucida Sans" w:hAnsi="Lucida Sans"/>
          <w:b/>
          <w:sz w:val="24"/>
          <w:szCs w:val="24"/>
        </w:rPr>
        <w:t>&amp;</w:t>
      </w:r>
      <w:r w:rsidRPr="007953E8">
        <w:rPr>
          <w:rFonts w:ascii="Trebuchet MS" w:hAnsi="Trebuchet MS"/>
          <w:b/>
          <w:sz w:val="24"/>
          <w:szCs w:val="24"/>
        </w:rPr>
        <w:t xml:space="preserve"> 10</w:t>
      </w:r>
      <w:r>
        <w:rPr>
          <w:rFonts w:ascii="Trebuchet MS" w:hAnsi="Trebuchet MS"/>
          <w:sz w:val="24"/>
          <w:szCs w:val="24"/>
        </w:rPr>
        <w:t xml:space="preserve"> </w:t>
      </w:r>
      <w:r w:rsidR="00621810" w:rsidRPr="00705A34">
        <w:rPr>
          <w:rFonts w:ascii="Trebuchet MS" w:hAnsi="Trebuchet MS"/>
          <w:b/>
          <w:sz w:val="24"/>
          <w:szCs w:val="24"/>
        </w:rPr>
        <w:t xml:space="preserve">Again Paul expresses his joy to them. He was rejoicing before God for them. </w:t>
      </w:r>
    </w:p>
    <w:p w:rsidR="00C558F1" w:rsidRDefault="00621810" w:rsidP="00C558F1">
      <w:pPr>
        <w:pStyle w:val="ListParagraph"/>
        <w:numPr>
          <w:ilvl w:val="1"/>
          <w:numId w:val="4"/>
        </w:numPr>
        <w:spacing w:after="0"/>
        <w:jc w:val="both"/>
        <w:rPr>
          <w:rFonts w:ascii="Trebuchet MS" w:hAnsi="Trebuchet MS"/>
          <w:sz w:val="24"/>
          <w:szCs w:val="24"/>
        </w:rPr>
      </w:pPr>
      <w:r>
        <w:rPr>
          <w:rFonts w:ascii="Trebuchet MS" w:hAnsi="Trebuchet MS"/>
          <w:sz w:val="24"/>
          <w:szCs w:val="24"/>
        </w:rPr>
        <w:t>They were constantly praying for them while rejoicing about them, deeply desiring that they could return to them and finish the wo</w:t>
      </w:r>
      <w:r w:rsidR="00705A34">
        <w:rPr>
          <w:rFonts w:ascii="Trebuchet MS" w:hAnsi="Trebuchet MS"/>
          <w:sz w:val="24"/>
          <w:szCs w:val="24"/>
        </w:rPr>
        <w:t>rk they’d begun. Since they had</w:t>
      </w:r>
      <w:r>
        <w:rPr>
          <w:rFonts w:ascii="Trebuchet MS" w:hAnsi="Trebuchet MS"/>
          <w:sz w:val="24"/>
          <w:szCs w:val="24"/>
        </w:rPr>
        <w:t xml:space="preserve"> been with them, there was much more they wanted to teach them. He has just </w:t>
      </w:r>
      <w:r>
        <w:rPr>
          <w:rFonts w:ascii="Trebuchet MS" w:hAnsi="Trebuchet MS"/>
          <w:sz w:val="24"/>
          <w:szCs w:val="24"/>
        </w:rPr>
        <w:lastRenderedPageBreak/>
        <w:t>complimented them for their faith, so it is more likely here referring to what they still needed to know about the gospel which would bolster their faith even more.</w:t>
      </w:r>
    </w:p>
    <w:p w:rsidR="00512A12" w:rsidRDefault="00512A12" w:rsidP="007953E8">
      <w:pPr>
        <w:spacing w:after="0"/>
        <w:jc w:val="both"/>
      </w:pPr>
    </w:p>
    <w:p w:rsidR="00512A12" w:rsidRDefault="00512A12" w:rsidP="00B27027">
      <w:pPr>
        <w:ind w:left="720" w:right="720"/>
        <w:jc w:val="both"/>
        <w:rPr>
          <w:rFonts w:ascii="Trebuchet MS" w:hAnsi="Trebuchet MS"/>
          <w:i/>
          <w:iCs/>
        </w:rPr>
      </w:pPr>
      <w:r w:rsidRPr="00CE6837">
        <w:rPr>
          <w:rFonts w:ascii="Trebuchet MS" w:hAnsi="Trebuchet MS"/>
          <w:i/>
          <w:iCs/>
        </w:rPr>
        <w:t>Paul was saying that the joy he received from Timothy’s report about the Thessalonians standing strong in their faith was beyond his ability to express. The New International Version translates this verse as “How can we thank God enough for you in return for all the joy we have in the presence of our God because of you?”</w:t>
      </w:r>
      <w:r w:rsidRPr="00CE6837">
        <w:rPr>
          <w:rFonts w:ascii="Trebuchet MS" w:hAnsi="Trebuchet MS"/>
          <w:i/>
          <w:iCs/>
        </w:rPr>
        <w:br/>
        <w:t>Andrew Wommack's Living Commentary.</w:t>
      </w:r>
    </w:p>
    <w:p w:rsidR="007953E8" w:rsidRPr="003248D0" w:rsidRDefault="00512A12" w:rsidP="007953E8">
      <w:pPr>
        <w:ind w:left="720" w:right="720"/>
        <w:jc w:val="both"/>
        <w:rPr>
          <w:rFonts w:ascii="Trebuchet MS" w:hAnsi="Trebuchet MS"/>
          <w:i/>
        </w:rPr>
      </w:pPr>
      <w:r w:rsidRPr="00B27027">
        <w:rPr>
          <w:rFonts w:ascii="Trebuchet MS" w:hAnsi="Trebuchet MS"/>
          <w:i/>
          <w:iCs/>
          <w:color w:val="000000" w:themeColor="text1"/>
        </w:rPr>
        <w:t>Complete/</w:t>
      </w:r>
      <w:r w:rsidR="007953E8" w:rsidRPr="00B27027">
        <w:rPr>
          <w:rFonts w:ascii="Trebuchet MS" w:hAnsi="Trebuchet MS"/>
          <w:i/>
          <w:iCs/>
          <w:color w:val="000000" w:themeColor="text1"/>
        </w:rPr>
        <w:t xml:space="preserve">‘Supply’ </w:t>
      </w:r>
      <w:r w:rsidR="007953E8" w:rsidRPr="003248D0">
        <w:rPr>
          <w:rFonts w:ascii="Trebuchet MS" w:hAnsi="Trebuchet MS"/>
          <w:i/>
          <w:iCs/>
        </w:rPr>
        <w:t xml:space="preserve">is katartizō, meaning to restore, equip, or complete. It was used in various contexts, for example of a fisherman repairing his nets, a surgeon setting bones, and a politician reconciling factions. The deficiencies Paul detected in their faith will have been ‘gaps’ (jb, footnote) both in their doctrinal and in their ethical understanding. He longed to see them complete, whole, mature Christians. </w:t>
      </w:r>
      <w:r w:rsidR="007953E8" w:rsidRPr="003248D0">
        <w:rPr>
          <w:rFonts w:ascii="Trebuchet MS" w:hAnsi="Trebuchet MS"/>
          <w:i/>
          <w:vertAlign w:val="superscript"/>
        </w:rPr>
        <w:footnoteReference w:id="9"/>
      </w:r>
    </w:p>
    <w:p w:rsidR="00C558F1" w:rsidRDefault="00C558F1" w:rsidP="00C558F1">
      <w:pPr>
        <w:spacing w:after="0"/>
        <w:jc w:val="both"/>
        <w:rPr>
          <w:rFonts w:ascii="Lucida Calligraphy" w:hAnsi="Lucida Calligraphy"/>
          <w:sz w:val="24"/>
          <w:szCs w:val="24"/>
        </w:rPr>
      </w:pPr>
      <w:r w:rsidRPr="00C558F1">
        <w:rPr>
          <w:rFonts w:ascii="Lucida Calligraphy" w:hAnsi="Lucida Calligraphy"/>
          <w:b/>
          <w:sz w:val="24"/>
          <w:szCs w:val="24"/>
        </w:rPr>
        <w:t>Verse 11</w:t>
      </w:r>
      <w:r w:rsidRPr="00C558F1">
        <w:rPr>
          <w:rFonts w:ascii="Lucida Calligraphy" w:hAnsi="Lucida Calligraphy"/>
          <w:sz w:val="24"/>
          <w:szCs w:val="24"/>
        </w:rPr>
        <w:t> </w:t>
      </w:r>
    </w:p>
    <w:p w:rsidR="00C558F1" w:rsidRDefault="00C558F1" w:rsidP="00C558F1">
      <w:pPr>
        <w:spacing w:after="0"/>
        <w:jc w:val="both"/>
        <w:rPr>
          <w:rFonts w:ascii="Lucida Calligraphy" w:hAnsi="Lucida Calligraphy"/>
          <w:sz w:val="24"/>
          <w:szCs w:val="24"/>
        </w:rPr>
      </w:pPr>
      <w:r w:rsidRPr="00C558F1">
        <w:rPr>
          <w:rFonts w:ascii="Lucida Calligraphy" w:hAnsi="Lucida Calligraphy"/>
          <w:sz w:val="24"/>
          <w:szCs w:val="24"/>
        </w:rPr>
        <w:t>Now may our God and Father Himself and Jesus our Lord direct our way to you; </w:t>
      </w:r>
    </w:p>
    <w:p w:rsidR="00C558F1" w:rsidRPr="00C558F1" w:rsidRDefault="00C558F1" w:rsidP="00C558F1">
      <w:pPr>
        <w:spacing w:after="0"/>
        <w:jc w:val="both"/>
        <w:rPr>
          <w:rFonts w:ascii="Trebuchet MS" w:hAnsi="Trebuchet MS"/>
          <w:sz w:val="24"/>
          <w:szCs w:val="24"/>
        </w:rPr>
      </w:pPr>
    </w:p>
    <w:p w:rsidR="00C558F1" w:rsidRDefault="00621810" w:rsidP="007953E8">
      <w:pPr>
        <w:pStyle w:val="ListParagraph"/>
        <w:numPr>
          <w:ilvl w:val="0"/>
          <w:numId w:val="9"/>
        </w:numPr>
        <w:spacing w:after="0"/>
        <w:jc w:val="both"/>
        <w:rPr>
          <w:rFonts w:ascii="Trebuchet MS" w:hAnsi="Trebuchet MS"/>
          <w:sz w:val="24"/>
          <w:szCs w:val="24"/>
        </w:rPr>
      </w:pPr>
      <w:r w:rsidRPr="00B27027">
        <w:rPr>
          <w:rFonts w:ascii="Trebuchet MS" w:hAnsi="Trebuchet MS"/>
          <w:b/>
          <w:sz w:val="24"/>
          <w:szCs w:val="24"/>
        </w:rPr>
        <w:t xml:space="preserve">Paul and his fellow workers wanted to go back to Thessalonica. </w:t>
      </w:r>
      <w:r w:rsidRPr="00B27027">
        <w:rPr>
          <w:rFonts w:ascii="Trebuchet MS" w:hAnsi="Trebuchet MS"/>
          <w:sz w:val="24"/>
          <w:szCs w:val="24"/>
        </w:rPr>
        <w:t>If it</w:t>
      </w:r>
      <w:r>
        <w:rPr>
          <w:rFonts w:ascii="Trebuchet MS" w:hAnsi="Trebuchet MS"/>
          <w:sz w:val="24"/>
          <w:szCs w:val="24"/>
        </w:rPr>
        <w:t xml:space="preserve"> were up to him, he’d already be there, but Satan had hindered him. So, he is praying that their God and Father would Himself along with Jesus their Lord, direct their way back. It would take a divine miracle to return.</w:t>
      </w:r>
    </w:p>
    <w:p w:rsidR="003979B0" w:rsidRDefault="003979B0" w:rsidP="003979B0">
      <w:pPr>
        <w:spacing w:after="0"/>
        <w:jc w:val="both"/>
        <w:rPr>
          <w:rFonts w:ascii="Trebuchet MS" w:hAnsi="Trebuchet MS"/>
          <w:sz w:val="24"/>
          <w:szCs w:val="24"/>
        </w:rPr>
      </w:pPr>
    </w:p>
    <w:p w:rsidR="003979B0" w:rsidRPr="003248D0" w:rsidRDefault="003979B0" w:rsidP="003979B0">
      <w:pPr>
        <w:ind w:left="720" w:right="720"/>
        <w:jc w:val="both"/>
        <w:rPr>
          <w:rFonts w:ascii="Trebuchet MS" w:hAnsi="Trebuchet MS"/>
          <w:i/>
        </w:rPr>
      </w:pPr>
      <w:r w:rsidRPr="003248D0">
        <w:rPr>
          <w:rFonts w:ascii="Trebuchet MS" w:hAnsi="Trebuchet MS"/>
          <w:i/>
        </w:rPr>
        <w:t>But a couple of centuries before Paul, Yahweh’s sacred name was no longer spoken aloud, apparently so that no one would take it “in vain” and thus break the third commandment. So in the oral reading of the Hebrew text, Adonai (“Lord”) came to be substituted for Yahweh. This in turn was taken up in the Septuagint, where kyrios (“Lord”) was consistently substituted for Yahweh, thus translating the oral substitution for the written word. So the oral Shema now took the form, “Hear, Israel, kyrios your theos, kyrios is one.” What Paul himself did with this most sacred tradition — and well before writing this letter — is remarkable indeed. He is now praying to the one theos as “our God and Father” and to the one kyrios as “Jesus,” whom he had earlier identified as “God’s Son” (1:10). Fee</w:t>
      </w:r>
    </w:p>
    <w:p w:rsidR="003979B0" w:rsidRPr="003248D0" w:rsidRDefault="003979B0" w:rsidP="003979B0">
      <w:pPr>
        <w:ind w:left="720" w:right="720"/>
        <w:jc w:val="both"/>
        <w:rPr>
          <w:rFonts w:ascii="Trebuchet MS" w:hAnsi="Trebuchet MS"/>
          <w:i/>
          <w:iCs/>
        </w:rPr>
      </w:pPr>
      <w:r w:rsidRPr="003248D0">
        <w:rPr>
          <w:rFonts w:ascii="Trebuchet MS" w:hAnsi="Trebuchet MS"/>
          <w:i/>
          <w:iCs/>
        </w:rPr>
        <w:t xml:space="preserve">First, Now may our God and Father himself and our Lord Jesus clear the way for us to come to you (11). It is an amazing bracketing on a level of equality, as in 1:1, of God the Father and Jesus the Lord, and this time it is the more remarkable because the double subject (Father and Son) is followed by a singular verb (kateuthynai). </w:t>
      </w:r>
      <w:r w:rsidRPr="003248D0">
        <w:rPr>
          <w:rFonts w:ascii="Trebuchet MS" w:hAnsi="Trebuchet MS"/>
          <w:i/>
          <w:vertAlign w:val="superscript"/>
        </w:rPr>
        <w:footnoteReference w:id="10"/>
      </w:r>
    </w:p>
    <w:p w:rsidR="003979B0" w:rsidRPr="003248D0" w:rsidRDefault="003979B0" w:rsidP="003979B0">
      <w:pPr>
        <w:ind w:left="720" w:right="720"/>
        <w:jc w:val="both"/>
        <w:rPr>
          <w:rFonts w:ascii="Trebuchet MS" w:hAnsi="Trebuchet MS"/>
          <w:i/>
        </w:rPr>
      </w:pPr>
      <w:r w:rsidRPr="003248D0">
        <w:rPr>
          <w:rFonts w:ascii="Trebuchet MS" w:hAnsi="Trebuchet MS"/>
          <w:i/>
          <w:iCs/>
        </w:rPr>
        <w:lastRenderedPageBreak/>
        <w:t>Paul’s prayer was answered, although only (so far as we know) about five years later when he visited Macedonia twice towards the end of his third missionary journey.</w:t>
      </w:r>
      <w:r w:rsidRPr="003248D0">
        <w:rPr>
          <w:rFonts w:ascii="Trebuchet MS" w:hAnsi="Trebuchet MS"/>
          <w:i/>
          <w:vertAlign w:val="superscript"/>
        </w:rPr>
        <w:footnoteReference w:id="11"/>
      </w:r>
    </w:p>
    <w:p w:rsidR="00C558F1" w:rsidRDefault="00C558F1" w:rsidP="00C558F1">
      <w:pPr>
        <w:spacing w:after="0"/>
        <w:jc w:val="both"/>
        <w:rPr>
          <w:rFonts w:ascii="Lucida Calligraphy" w:hAnsi="Lucida Calligraphy"/>
          <w:sz w:val="24"/>
          <w:szCs w:val="24"/>
        </w:rPr>
      </w:pPr>
      <w:r>
        <w:rPr>
          <w:rFonts w:ascii="Lucida Calligraphy" w:hAnsi="Lucida Calligraphy"/>
          <w:b/>
          <w:sz w:val="24"/>
          <w:szCs w:val="24"/>
        </w:rPr>
        <w:t xml:space="preserve">Verse </w:t>
      </w:r>
      <w:r w:rsidRPr="00C558F1">
        <w:rPr>
          <w:rFonts w:ascii="Lucida Calligraphy" w:hAnsi="Lucida Calligraphy"/>
          <w:b/>
          <w:sz w:val="24"/>
          <w:szCs w:val="24"/>
        </w:rPr>
        <w:t>12</w:t>
      </w:r>
      <w:r w:rsidRPr="00C558F1">
        <w:rPr>
          <w:rFonts w:ascii="Lucida Calligraphy" w:hAnsi="Lucida Calligraphy"/>
          <w:sz w:val="24"/>
          <w:szCs w:val="24"/>
        </w:rPr>
        <w:t> </w:t>
      </w:r>
    </w:p>
    <w:p w:rsidR="00C558F1" w:rsidRDefault="00C558F1" w:rsidP="00C558F1">
      <w:pPr>
        <w:spacing w:after="0"/>
        <w:jc w:val="both"/>
        <w:rPr>
          <w:rFonts w:ascii="Lucida Calligraphy" w:hAnsi="Lucida Calligraphy"/>
          <w:sz w:val="24"/>
          <w:szCs w:val="24"/>
        </w:rPr>
      </w:pPr>
      <w:r w:rsidRPr="00C558F1">
        <w:rPr>
          <w:rFonts w:ascii="Lucida Calligraphy" w:hAnsi="Lucida Calligraphy"/>
          <w:sz w:val="24"/>
          <w:szCs w:val="24"/>
        </w:rPr>
        <w:t>and may the Lord cause you to increase and abound in love for one another, and for all people, just as we also do for you; </w:t>
      </w:r>
    </w:p>
    <w:p w:rsidR="00C558F1" w:rsidRPr="00C558F1" w:rsidRDefault="00C558F1" w:rsidP="00C558F1">
      <w:pPr>
        <w:spacing w:after="0"/>
        <w:jc w:val="both"/>
        <w:rPr>
          <w:rFonts w:ascii="Trebuchet MS" w:hAnsi="Trebuchet MS"/>
          <w:sz w:val="24"/>
          <w:szCs w:val="24"/>
        </w:rPr>
      </w:pPr>
    </w:p>
    <w:p w:rsidR="00C558F1" w:rsidRPr="003979B0" w:rsidRDefault="00621810" w:rsidP="007953E8">
      <w:pPr>
        <w:pStyle w:val="ListParagraph"/>
        <w:numPr>
          <w:ilvl w:val="0"/>
          <w:numId w:val="9"/>
        </w:numPr>
        <w:spacing w:after="0"/>
        <w:jc w:val="both"/>
        <w:rPr>
          <w:rFonts w:ascii="Trebuchet MS" w:hAnsi="Trebuchet MS"/>
          <w:b/>
          <w:sz w:val="24"/>
          <w:szCs w:val="24"/>
        </w:rPr>
      </w:pPr>
      <w:r w:rsidRPr="003979B0">
        <w:rPr>
          <w:rFonts w:ascii="Trebuchet MS" w:hAnsi="Trebuchet MS"/>
          <w:b/>
          <w:sz w:val="24"/>
          <w:szCs w:val="24"/>
        </w:rPr>
        <w:t xml:space="preserve">Paul complimented them on their faith and love, but He now prays that the Lord will cause them to both increase and overflow in their love for each other, and even for those who were not yet in the faith…as intensely as he loved them. </w:t>
      </w:r>
    </w:p>
    <w:p w:rsidR="00C558F1" w:rsidRDefault="00621810" w:rsidP="007953E8">
      <w:pPr>
        <w:pStyle w:val="ListParagraph"/>
        <w:numPr>
          <w:ilvl w:val="1"/>
          <w:numId w:val="9"/>
        </w:numPr>
        <w:spacing w:after="0"/>
        <w:jc w:val="both"/>
        <w:rPr>
          <w:rFonts w:ascii="Trebuchet MS" w:hAnsi="Trebuchet MS"/>
          <w:sz w:val="24"/>
          <w:szCs w:val="24"/>
        </w:rPr>
      </w:pPr>
      <w:r>
        <w:rPr>
          <w:rFonts w:ascii="Trebuchet MS" w:hAnsi="Trebuchet MS"/>
          <w:sz w:val="24"/>
          <w:szCs w:val="24"/>
        </w:rPr>
        <w:t>This is not feelings of love only, but practical expressions of love.</w:t>
      </w:r>
    </w:p>
    <w:p w:rsidR="00BF52D2" w:rsidRPr="00BF52D2" w:rsidRDefault="00BF52D2" w:rsidP="00BF52D2">
      <w:pPr>
        <w:pStyle w:val="ListParagraph"/>
        <w:numPr>
          <w:ilvl w:val="1"/>
          <w:numId w:val="9"/>
        </w:numPr>
        <w:spacing w:after="0"/>
        <w:jc w:val="both"/>
        <w:rPr>
          <w:rFonts w:ascii="Trebuchet MS" w:hAnsi="Trebuchet MS"/>
          <w:sz w:val="24"/>
          <w:szCs w:val="24"/>
        </w:rPr>
      </w:pPr>
      <w:r>
        <w:rPr>
          <w:rFonts w:ascii="Trebuchet MS" w:hAnsi="Trebuchet MS"/>
          <w:sz w:val="24"/>
          <w:szCs w:val="24"/>
        </w:rPr>
        <w:t xml:space="preserve">Increase, </w:t>
      </w:r>
      <w:r w:rsidRPr="00BF52D2">
        <w:rPr>
          <w:rFonts w:ascii="Trebuchet MS" w:hAnsi="Trebuchet MS"/>
          <w:sz w:val="24"/>
          <w:szCs w:val="24"/>
        </w:rPr>
        <w:t xml:space="preserve">From </w:t>
      </w:r>
      <w:r w:rsidRPr="00BF52D2">
        <w:rPr>
          <w:rFonts w:ascii="Trebuchet MS" w:hAnsi="Trebuchet MS"/>
          <w:sz w:val="24"/>
          <w:szCs w:val="24"/>
          <w:u w:val="single"/>
        </w:rPr>
        <w:t>G4119</w:t>
      </w:r>
      <w:r w:rsidRPr="00BF52D2">
        <w:rPr>
          <w:rFonts w:ascii="Trebuchet MS" w:hAnsi="Trebuchet MS"/>
          <w:sz w:val="24"/>
          <w:szCs w:val="24"/>
        </w:rPr>
        <w:t xml:space="preserve">; to </w:t>
      </w:r>
      <w:r w:rsidRPr="00BF52D2">
        <w:rPr>
          <w:rFonts w:ascii="Trebuchet MS" w:hAnsi="Trebuchet MS"/>
          <w:i/>
          <w:iCs/>
          <w:sz w:val="24"/>
          <w:szCs w:val="24"/>
        </w:rPr>
        <w:t>do</w:t>
      </w:r>
      <w:r w:rsidRPr="00BF52D2">
        <w:rPr>
          <w:rFonts w:ascii="Trebuchet MS" w:hAnsi="Trebuchet MS"/>
          <w:sz w:val="24"/>
          <w:szCs w:val="24"/>
        </w:rPr>
        <w:t xml:space="preserve">, </w:t>
      </w:r>
      <w:r w:rsidRPr="00BF52D2">
        <w:rPr>
          <w:rFonts w:ascii="Trebuchet MS" w:hAnsi="Trebuchet MS"/>
          <w:i/>
          <w:iCs/>
          <w:sz w:val="24"/>
          <w:szCs w:val="24"/>
        </w:rPr>
        <w:t>make</w:t>
      </w:r>
      <w:r w:rsidRPr="00BF52D2">
        <w:rPr>
          <w:rFonts w:ascii="Trebuchet MS" w:hAnsi="Trebuchet MS"/>
          <w:sz w:val="24"/>
          <w:szCs w:val="24"/>
        </w:rPr>
        <w:t xml:space="preserve"> or </w:t>
      </w:r>
      <w:r w:rsidRPr="00BF52D2">
        <w:rPr>
          <w:rFonts w:ascii="Trebuchet MS" w:hAnsi="Trebuchet MS"/>
          <w:i/>
          <w:iCs/>
          <w:sz w:val="24"/>
          <w:szCs w:val="24"/>
        </w:rPr>
        <w:t>be</w:t>
      </w:r>
      <w:r w:rsidRPr="00BF52D2">
        <w:rPr>
          <w:rFonts w:ascii="Trebuchet MS" w:hAnsi="Trebuchet MS"/>
          <w:sz w:val="24"/>
          <w:szCs w:val="24"/>
        </w:rPr>
        <w:t xml:space="preserve"> </w:t>
      </w:r>
      <w:r w:rsidRPr="00BF52D2">
        <w:rPr>
          <w:rFonts w:ascii="Trebuchet MS" w:hAnsi="Trebuchet MS"/>
          <w:i/>
          <w:iCs/>
          <w:sz w:val="24"/>
          <w:szCs w:val="24"/>
        </w:rPr>
        <w:t>more</w:t>
      </w:r>
      <w:r w:rsidRPr="00BF52D2">
        <w:rPr>
          <w:rFonts w:ascii="Trebuchet MS" w:hAnsi="Trebuchet MS"/>
          <w:sz w:val="24"/>
          <w:szCs w:val="24"/>
        </w:rPr>
        <w:t xml:space="preserve">, that is, </w:t>
      </w:r>
      <w:r w:rsidRPr="00BF52D2">
        <w:rPr>
          <w:rFonts w:ascii="Trebuchet MS" w:hAnsi="Trebuchet MS"/>
          <w:i/>
          <w:iCs/>
          <w:sz w:val="24"/>
          <w:szCs w:val="24"/>
        </w:rPr>
        <w:t>increase</w:t>
      </w:r>
      <w:r w:rsidRPr="00BF52D2">
        <w:rPr>
          <w:rFonts w:ascii="Trebuchet MS" w:hAnsi="Trebuchet MS"/>
          <w:sz w:val="24"/>
          <w:szCs w:val="24"/>
        </w:rPr>
        <w:t xml:space="preserve"> (transitively or intransitively); by extension to </w:t>
      </w:r>
      <w:r w:rsidRPr="00BF52D2">
        <w:rPr>
          <w:rFonts w:ascii="Trebuchet MS" w:hAnsi="Trebuchet MS"/>
          <w:i/>
          <w:iCs/>
          <w:sz w:val="24"/>
          <w:szCs w:val="24"/>
        </w:rPr>
        <w:t>superabound:</w:t>
      </w:r>
      <w:r w:rsidRPr="00BF52D2">
        <w:rPr>
          <w:rFonts w:ascii="Trebuchet MS" w:hAnsi="Trebuchet MS"/>
          <w:sz w:val="24"/>
          <w:szCs w:val="24"/>
        </w:rPr>
        <w:t xml:space="preserve"> - abound, abundant, make to increase, have over.</w:t>
      </w:r>
    </w:p>
    <w:p w:rsidR="00BF52D2" w:rsidRDefault="00BF52D2" w:rsidP="007953E8">
      <w:pPr>
        <w:pStyle w:val="ListParagraph"/>
        <w:numPr>
          <w:ilvl w:val="1"/>
          <w:numId w:val="9"/>
        </w:numPr>
        <w:spacing w:after="0"/>
        <w:jc w:val="both"/>
        <w:rPr>
          <w:rFonts w:ascii="Trebuchet MS" w:hAnsi="Trebuchet MS"/>
          <w:sz w:val="24"/>
          <w:szCs w:val="24"/>
        </w:rPr>
      </w:pPr>
      <w:r>
        <w:rPr>
          <w:rFonts w:ascii="Trebuchet MS" w:hAnsi="Trebuchet MS"/>
          <w:sz w:val="24"/>
          <w:szCs w:val="24"/>
        </w:rPr>
        <w:t>The Lord will cause the superabounding of love for one another.</w:t>
      </w:r>
    </w:p>
    <w:p w:rsidR="003979B0" w:rsidRDefault="003979B0" w:rsidP="003979B0">
      <w:pPr>
        <w:spacing w:after="0"/>
        <w:jc w:val="both"/>
        <w:rPr>
          <w:rFonts w:ascii="Trebuchet MS" w:hAnsi="Trebuchet MS"/>
          <w:sz w:val="24"/>
          <w:szCs w:val="24"/>
        </w:rPr>
      </w:pPr>
    </w:p>
    <w:p w:rsidR="00C558F1" w:rsidRDefault="00C558F1" w:rsidP="00C558F1">
      <w:pPr>
        <w:spacing w:after="0"/>
        <w:jc w:val="both"/>
        <w:rPr>
          <w:rFonts w:ascii="Lucida Calligraphy" w:hAnsi="Lucida Calligraphy"/>
          <w:sz w:val="24"/>
          <w:szCs w:val="24"/>
        </w:rPr>
      </w:pPr>
      <w:r w:rsidRPr="00C558F1">
        <w:rPr>
          <w:rFonts w:ascii="Lucida Calligraphy" w:hAnsi="Lucida Calligraphy"/>
          <w:b/>
          <w:sz w:val="24"/>
          <w:szCs w:val="24"/>
        </w:rPr>
        <w:t>Verse 13</w:t>
      </w:r>
      <w:r w:rsidRPr="00C558F1">
        <w:rPr>
          <w:rFonts w:ascii="Lucida Calligraphy" w:hAnsi="Lucida Calligraphy"/>
          <w:sz w:val="24"/>
          <w:szCs w:val="24"/>
        </w:rPr>
        <w:t> </w:t>
      </w:r>
    </w:p>
    <w:p w:rsidR="00C558F1" w:rsidRDefault="00C558F1" w:rsidP="00C558F1">
      <w:pPr>
        <w:spacing w:after="0"/>
        <w:jc w:val="both"/>
        <w:rPr>
          <w:rFonts w:ascii="Lucida Calligraphy" w:hAnsi="Lucida Calligraphy"/>
          <w:sz w:val="24"/>
          <w:szCs w:val="24"/>
        </w:rPr>
      </w:pPr>
      <w:r w:rsidRPr="00C558F1">
        <w:rPr>
          <w:rFonts w:ascii="Lucida Calligraphy" w:hAnsi="Lucida Calligraphy"/>
          <w:sz w:val="24"/>
          <w:szCs w:val="24"/>
        </w:rPr>
        <w:t>so that He may establish your hearts without blame in holiness before our God and Father at the coming of our Lord Jesus with all His saints.</w:t>
      </w:r>
    </w:p>
    <w:p w:rsidR="00C558F1" w:rsidRPr="00C558F1" w:rsidRDefault="00C558F1" w:rsidP="00C558F1">
      <w:pPr>
        <w:spacing w:after="0"/>
        <w:jc w:val="both"/>
        <w:rPr>
          <w:rFonts w:ascii="Trebuchet MS" w:hAnsi="Trebuchet MS"/>
          <w:sz w:val="24"/>
          <w:szCs w:val="24"/>
        </w:rPr>
      </w:pPr>
    </w:p>
    <w:p w:rsidR="00C558F1" w:rsidRDefault="00621810" w:rsidP="007953E8">
      <w:pPr>
        <w:pStyle w:val="ListParagraph"/>
        <w:numPr>
          <w:ilvl w:val="0"/>
          <w:numId w:val="9"/>
        </w:numPr>
        <w:spacing w:after="0"/>
        <w:jc w:val="both"/>
        <w:rPr>
          <w:rFonts w:ascii="Trebuchet MS" w:hAnsi="Trebuchet MS"/>
          <w:sz w:val="24"/>
          <w:szCs w:val="24"/>
        </w:rPr>
      </w:pPr>
      <w:r w:rsidRPr="00B27027">
        <w:rPr>
          <w:rFonts w:ascii="Trebuchet MS" w:hAnsi="Trebuchet MS"/>
          <w:b/>
          <w:sz w:val="24"/>
          <w:szCs w:val="24"/>
        </w:rPr>
        <w:t>Isn’t that amazing? Through faith in Jesus and love for each other God would establish their hearts.</w:t>
      </w:r>
      <w:r>
        <w:rPr>
          <w:rFonts w:ascii="Trebuchet MS" w:hAnsi="Trebuchet MS"/>
          <w:sz w:val="24"/>
          <w:szCs w:val="24"/>
        </w:rPr>
        <w:t xml:space="preserve"> Their hearts would be without blame in holiness before our God and Father at the coming of our Lord Jesus with all His saints. Faith and love are not usually associated with holiness in sermons, but there can be no doubt that Paul viewed these not only as good qualities but also as agents of holiness before God.</w:t>
      </w:r>
    </w:p>
    <w:p w:rsidR="003979B0" w:rsidRDefault="003979B0" w:rsidP="003979B0">
      <w:pPr>
        <w:spacing w:after="0"/>
        <w:jc w:val="both"/>
        <w:rPr>
          <w:rFonts w:ascii="Trebuchet MS" w:hAnsi="Trebuchet MS"/>
          <w:sz w:val="24"/>
          <w:szCs w:val="24"/>
        </w:rPr>
      </w:pPr>
    </w:p>
    <w:p w:rsidR="00663CED" w:rsidRPr="00B27027" w:rsidRDefault="00663CED" w:rsidP="003979B0">
      <w:pPr>
        <w:ind w:left="720" w:right="720"/>
        <w:jc w:val="both"/>
        <w:rPr>
          <w:rFonts w:ascii="Trebuchet MS" w:hAnsi="Trebuchet MS"/>
          <w:i/>
          <w:color w:val="000000" w:themeColor="text1"/>
        </w:rPr>
      </w:pPr>
      <w:r w:rsidRPr="00B27027">
        <w:rPr>
          <w:rFonts w:ascii="Trebuchet MS" w:hAnsi="Trebuchet MS"/>
          <w:i/>
          <w:color w:val="000000" w:themeColor="text1"/>
        </w:rPr>
        <w:t>Holiness is a by</w:t>
      </w:r>
      <w:r w:rsidR="00B27027" w:rsidRPr="00B27027">
        <w:rPr>
          <w:rFonts w:ascii="Trebuchet MS" w:hAnsi="Trebuchet MS"/>
          <w:i/>
          <w:color w:val="000000" w:themeColor="text1"/>
        </w:rPr>
        <w:t xml:space="preserve"> </w:t>
      </w:r>
      <w:r w:rsidRPr="00B27027">
        <w:rPr>
          <w:rFonts w:ascii="Trebuchet MS" w:hAnsi="Trebuchet MS"/>
          <w:i/>
          <w:color w:val="000000" w:themeColor="text1"/>
        </w:rPr>
        <w:t>product of love, not the means by which love is received.</w:t>
      </w:r>
      <w:r w:rsidRPr="00B27027">
        <w:rPr>
          <w:rFonts w:ascii="Trebuchet MS" w:hAnsi="Trebuchet MS"/>
          <w:i/>
          <w:color w:val="000000" w:themeColor="text1"/>
        </w:rPr>
        <w:br/>
        <w:t>Andrew Wommack's Living Commentary.</w:t>
      </w:r>
    </w:p>
    <w:p w:rsidR="00663CED" w:rsidRPr="00B27027" w:rsidRDefault="00663CED" w:rsidP="00B27027">
      <w:pPr>
        <w:ind w:left="720" w:right="720"/>
        <w:jc w:val="both"/>
        <w:rPr>
          <w:rFonts w:ascii="Trebuchet MS" w:hAnsi="Trebuchet MS"/>
          <w:i/>
          <w:color w:val="000000" w:themeColor="text1"/>
        </w:rPr>
      </w:pPr>
      <w:r w:rsidRPr="00B27027">
        <w:rPr>
          <w:rFonts w:ascii="Trebuchet MS" w:hAnsi="Trebuchet MS"/>
          <w:i/>
          <w:color w:val="000000" w:themeColor="text1"/>
        </w:rPr>
        <w:t>Holiness isn’t something that God does. It is His very nature. It’s who and what He is. All the moral laws revealed in Scripture are just reflections of who God was before Scripture was ever written. Likewise, our holiness is a product of who we are and not what we do.</w:t>
      </w:r>
      <w:r w:rsidR="00B27027" w:rsidRPr="00B27027">
        <w:rPr>
          <w:rFonts w:ascii="Trebuchet MS" w:hAnsi="Trebuchet MS"/>
          <w:i/>
          <w:color w:val="000000" w:themeColor="text1"/>
        </w:rPr>
        <w:t>-</w:t>
      </w:r>
      <w:r w:rsidRPr="00B27027">
        <w:rPr>
          <w:rFonts w:ascii="Trebuchet MS" w:hAnsi="Trebuchet MS"/>
          <w:i/>
          <w:color w:val="000000" w:themeColor="text1"/>
        </w:rPr>
        <w:t>Andrew Wommack's Living Commentary.</w:t>
      </w:r>
    </w:p>
    <w:p w:rsidR="003979B0" w:rsidRPr="003248D0" w:rsidRDefault="003979B0" w:rsidP="003979B0">
      <w:pPr>
        <w:ind w:left="720" w:right="720"/>
        <w:jc w:val="both"/>
        <w:rPr>
          <w:rFonts w:ascii="Trebuchet MS" w:hAnsi="Trebuchet MS"/>
          <w:i/>
        </w:rPr>
      </w:pPr>
      <w:r w:rsidRPr="003248D0">
        <w:rPr>
          <w:rFonts w:ascii="Trebuchet MS" w:hAnsi="Trebuchet MS"/>
          <w:i/>
        </w:rPr>
        <w:t>But to get there he prays for the strengthening of their hearts, another Jewish expression. The heart needs strengthening since, as the “center and source of the whole inner life, with its thinking, feeling, and volition” (BDAG 1 b), it is the source of all purposeful conduct. Fee</w:t>
      </w:r>
    </w:p>
    <w:p w:rsidR="003979B0" w:rsidRPr="003248D0" w:rsidRDefault="003979B0" w:rsidP="003979B0">
      <w:pPr>
        <w:ind w:left="720" w:right="720"/>
        <w:jc w:val="both"/>
        <w:rPr>
          <w:rFonts w:ascii="Trebuchet MS" w:hAnsi="Trebuchet MS"/>
          <w:i/>
        </w:rPr>
      </w:pPr>
      <w:r w:rsidRPr="003248D0">
        <w:rPr>
          <w:rFonts w:ascii="Trebuchet MS" w:hAnsi="Trebuchet MS"/>
          <w:i/>
        </w:rPr>
        <w:t xml:space="preserve">Timothy, therefore, could help to strengthen them and encourage them in their ongoing “faith-fulness.” But only the Lord himself can strengthen them in their inner being for the two ways necessary for them to be prepared for his coming: “blameless” </w:t>
      </w:r>
      <w:r w:rsidRPr="003248D0">
        <w:rPr>
          <w:rFonts w:ascii="Trebuchet MS" w:hAnsi="Trebuchet MS"/>
          <w:i/>
        </w:rPr>
        <w:lastRenderedPageBreak/>
        <w:t>with regard to their outward, visible conduct toward each other a</w:t>
      </w:r>
      <w:r w:rsidR="00B27027">
        <w:rPr>
          <w:rFonts w:ascii="Trebuchet MS" w:hAnsi="Trebuchet MS"/>
          <w:i/>
        </w:rPr>
        <w:t>nd the world;</w:t>
      </w:r>
      <w:r w:rsidRPr="009342B6">
        <w:rPr>
          <w:rFonts w:ascii="Trebuchet MS" w:hAnsi="Trebuchet MS"/>
          <w:i/>
          <w:color w:val="FF0000"/>
        </w:rPr>
        <w:t xml:space="preserve"> </w:t>
      </w:r>
      <w:r w:rsidRPr="003248D0">
        <w:rPr>
          <w:rFonts w:ascii="Trebuchet MS" w:hAnsi="Trebuchet MS"/>
          <w:i/>
        </w:rPr>
        <w:t>and “in holiness” with regard to their relationship with God and Christ. Fee</w:t>
      </w:r>
    </w:p>
    <w:p w:rsidR="005C58F3" w:rsidRPr="00B27027" w:rsidRDefault="003979B0" w:rsidP="00B27027">
      <w:pPr>
        <w:ind w:left="720" w:right="720"/>
        <w:jc w:val="both"/>
        <w:rPr>
          <w:rFonts w:ascii="Trebuchet MS" w:hAnsi="Trebuchet MS"/>
          <w:i/>
        </w:rPr>
      </w:pPr>
      <w:r w:rsidRPr="003248D0">
        <w:rPr>
          <w:rFonts w:ascii="Trebuchet MS" w:hAnsi="Trebuchet MS"/>
          <w:i/>
        </w:rPr>
        <w:t>Now his concern is for Christ to strengthen them in holiness in preparation for their being in God’s presence at Christ’s coming. Fee</w:t>
      </w:r>
    </w:p>
    <w:p w:rsidR="003979B0" w:rsidRPr="003248D0" w:rsidRDefault="003979B0" w:rsidP="003979B0">
      <w:pPr>
        <w:ind w:left="720" w:right="720"/>
        <w:jc w:val="both"/>
        <w:rPr>
          <w:rFonts w:ascii="Trebuchet MS" w:hAnsi="Trebuchet MS"/>
          <w:i/>
        </w:rPr>
      </w:pPr>
      <w:r w:rsidRPr="003248D0">
        <w:rPr>
          <w:rFonts w:ascii="Trebuchet MS" w:hAnsi="Trebuchet MS"/>
          <w:i/>
        </w:rPr>
        <w:t>Paul prays: May he strengthen (stērizai again, as in 3:2) your hearts so that you will be blameless and holy in the presence of our God and Father when our Lord Jesus comes with all his holy ones</w:t>
      </w:r>
      <w:r w:rsidRPr="003248D0">
        <w:rPr>
          <w:rFonts w:ascii="Trebuchet MS" w:hAnsi="Trebuchet MS"/>
          <w:i/>
          <w:vertAlign w:val="superscript"/>
        </w:rPr>
        <w:footnoteReference w:id="12"/>
      </w:r>
    </w:p>
    <w:p w:rsidR="003979B0" w:rsidRPr="003248D0" w:rsidRDefault="003979B0" w:rsidP="003979B0">
      <w:pPr>
        <w:ind w:left="720" w:right="720"/>
        <w:jc w:val="both"/>
        <w:rPr>
          <w:rFonts w:ascii="Trebuchet MS" w:hAnsi="Trebuchet MS"/>
          <w:i/>
        </w:rPr>
      </w:pPr>
      <w:r w:rsidRPr="003248D0">
        <w:rPr>
          <w:rFonts w:ascii="Trebuchet MS" w:hAnsi="Trebuchet MS"/>
          <w:i/>
        </w:rPr>
        <w:t>But the rest of the prayer seems to be appropriate for all times and seasons, both for pastors regarding the Lord’s people under their care and for parents with their children. Fee</w:t>
      </w:r>
    </w:p>
    <w:p w:rsidR="00BF52D2" w:rsidRPr="00B27027" w:rsidRDefault="00BF52D2" w:rsidP="00BF52D2">
      <w:pPr>
        <w:ind w:left="720" w:right="720"/>
        <w:jc w:val="both"/>
        <w:rPr>
          <w:rFonts w:ascii="Trebuchet MS" w:hAnsi="Trebuchet MS"/>
          <w:i/>
          <w:color w:val="000000" w:themeColor="text1"/>
        </w:rPr>
      </w:pPr>
      <w:r w:rsidRPr="00B27027">
        <w:rPr>
          <w:rFonts w:ascii="Trebuchet MS" w:hAnsi="Trebuchet MS"/>
          <w:i/>
          <w:color w:val="000000" w:themeColor="text1"/>
        </w:rPr>
        <w:t xml:space="preserve">Establish: to </w:t>
      </w:r>
      <w:r w:rsidRPr="00B27027">
        <w:rPr>
          <w:rFonts w:ascii="Trebuchet MS" w:hAnsi="Trebuchet MS"/>
          <w:i/>
          <w:iCs/>
          <w:color w:val="000000" w:themeColor="text1"/>
        </w:rPr>
        <w:t>set</w:t>
      </w:r>
      <w:r w:rsidRPr="00B27027">
        <w:rPr>
          <w:rFonts w:ascii="Trebuchet MS" w:hAnsi="Trebuchet MS"/>
          <w:i/>
          <w:color w:val="000000" w:themeColor="text1"/>
        </w:rPr>
        <w:t xml:space="preserve"> </w:t>
      </w:r>
      <w:r w:rsidRPr="00B27027">
        <w:rPr>
          <w:rFonts w:ascii="Trebuchet MS" w:hAnsi="Trebuchet MS"/>
          <w:i/>
          <w:iCs/>
          <w:color w:val="000000" w:themeColor="text1"/>
        </w:rPr>
        <w:t>fast</w:t>
      </w:r>
      <w:r w:rsidRPr="00B27027">
        <w:rPr>
          <w:rFonts w:ascii="Trebuchet MS" w:hAnsi="Trebuchet MS"/>
          <w:i/>
          <w:color w:val="000000" w:themeColor="text1"/>
        </w:rPr>
        <w:t xml:space="preserve">, that is, (literally) to </w:t>
      </w:r>
      <w:r w:rsidRPr="00B27027">
        <w:rPr>
          <w:rFonts w:ascii="Trebuchet MS" w:hAnsi="Trebuchet MS"/>
          <w:i/>
          <w:iCs/>
          <w:color w:val="000000" w:themeColor="text1"/>
        </w:rPr>
        <w:t>turn</w:t>
      </w:r>
      <w:r w:rsidRPr="00B27027">
        <w:rPr>
          <w:rFonts w:ascii="Trebuchet MS" w:hAnsi="Trebuchet MS"/>
          <w:i/>
          <w:color w:val="000000" w:themeColor="text1"/>
        </w:rPr>
        <w:t xml:space="preserve"> </w:t>
      </w:r>
      <w:r w:rsidRPr="00B27027">
        <w:rPr>
          <w:rFonts w:ascii="Trebuchet MS" w:hAnsi="Trebuchet MS"/>
          <w:i/>
          <w:iCs/>
          <w:color w:val="000000" w:themeColor="text1"/>
        </w:rPr>
        <w:t>resolutely</w:t>
      </w:r>
      <w:r w:rsidRPr="00B27027">
        <w:rPr>
          <w:rFonts w:ascii="Trebuchet MS" w:hAnsi="Trebuchet MS"/>
          <w:i/>
          <w:color w:val="000000" w:themeColor="text1"/>
        </w:rPr>
        <w:t xml:space="preserve"> in a certain direction, or (figuratively) to </w:t>
      </w:r>
      <w:r w:rsidRPr="00B27027">
        <w:rPr>
          <w:rFonts w:ascii="Trebuchet MS" w:hAnsi="Trebuchet MS"/>
          <w:i/>
          <w:iCs/>
          <w:color w:val="000000" w:themeColor="text1"/>
        </w:rPr>
        <w:t>confirm:</w:t>
      </w:r>
      <w:r w:rsidRPr="00B27027">
        <w:rPr>
          <w:rFonts w:ascii="Trebuchet MS" w:hAnsi="Trebuchet MS"/>
          <w:i/>
          <w:color w:val="000000" w:themeColor="text1"/>
        </w:rPr>
        <w:t xml:space="preserve"> - fix, (e-) stablish, stedfastly set, strengthen. Strongs</w:t>
      </w:r>
    </w:p>
    <w:p w:rsidR="005C58F3" w:rsidRPr="00B27027" w:rsidRDefault="005C58F3" w:rsidP="005C58F3">
      <w:pPr>
        <w:ind w:left="720" w:right="720"/>
        <w:jc w:val="both"/>
        <w:rPr>
          <w:rFonts w:ascii="Trebuchet MS" w:hAnsi="Trebuchet MS"/>
          <w:i/>
          <w:color w:val="000000" w:themeColor="text1"/>
        </w:rPr>
      </w:pPr>
      <w:r w:rsidRPr="00B27027">
        <w:rPr>
          <w:rFonts w:ascii="Trebuchet MS" w:hAnsi="Trebuchet MS"/>
          <w:i/>
          <w:color w:val="000000" w:themeColor="text1"/>
        </w:rPr>
        <w:t xml:space="preserve">He causes us to increase and abound in love so that He may establish our hearts without blame before Him. </w:t>
      </w:r>
    </w:p>
    <w:p w:rsidR="005C58F3" w:rsidRPr="00B27027" w:rsidRDefault="005C58F3" w:rsidP="005C58F3">
      <w:pPr>
        <w:ind w:left="720" w:right="720"/>
        <w:jc w:val="both"/>
        <w:rPr>
          <w:rFonts w:ascii="Trebuchet MS" w:hAnsi="Trebuchet MS"/>
          <w:i/>
          <w:color w:val="000000" w:themeColor="text1"/>
        </w:rPr>
      </w:pPr>
      <w:r w:rsidRPr="00B27027">
        <w:rPr>
          <w:rFonts w:ascii="Trebuchet MS" w:hAnsi="Trebuchet MS"/>
          <w:i/>
          <w:color w:val="000000" w:themeColor="text1"/>
        </w:rPr>
        <w:t xml:space="preserve">Jude 1:24 </w:t>
      </w:r>
      <w:r w:rsidRPr="00B27027">
        <w:rPr>
          <w:rFonts w:ascii="Trebuchet MS" w:hAnsi="Trebuchet MS"/>
          <w:b/>
          <w:bCs/>
          <w:i/>
          <w:color w:val="000000" w:themeColor="text1"/>
          <w:vertAlign w:val="superscript"/>
        </w:rPr>
        <w:t>24 </w:t>
      </w:r>
      <w:r w:rsidRPr="00B27027">
        <w:rPr>
          <w:rFonts w:ascii="Trebuchet MS" w:hAnsi="Trebuchet MS"/>
          <w:i/>
          <w:color w:val="000000" w:themeColor="text1"/>
        </w:rPr>
        <w:t>Now to Him Who is able to keep you without stumbling </w:t>
      </w:r>
      <w:r w:rsidRPr="00B27027">
        <w:rPr>
          <w:rFonts w:ascii="Trebuchet MS" w:hAnsi="Trebuchet MS"/>
          <w:i/>
          <w:iCs/>
          <w:color w:val="000000" w:themeColor="text1"/>
        </w:rPr>
        <w:t xml:space="preserve">or </w:t>
      </w:r>
      <w:r w:rsidRPr="00B27027">
        <w:rPr>
          <w:rFonts w:ascii="Trebuchet MS" w:hAnsi="Trebuchet MS"/>
          <w:i/>
          <w:color w:val="000000" w:themeColor="text1"/>
        </w:rPr>
        <w:t>slipping </w:t>
      </w:r>
      <w:r w:rsidRPr="00B27027">
        <w:rPr>
          <w:rFonts w:ascii="Trebuchet MS" w:hAnsi="Trebuchet MS"/>
          <w:i/>
          <w:iCs/>
          <w:color w:val="000000" w:themeColor="text1"/>
        </w:rPr>
        <w:t xml:space="preserve">or </w:t>
      </w:r>
      <w:r w:rsidRPr="00B27027">
        <w:rPr>
          <w:rFonts w:ascii="Trebuchet MS" w:hAnsi="Trebuchet MS"/>
          <w:i/>
          <w:color w:val="000000" w:themeColor="text1"/>
        </w:rPr>
        <w:t>falling, and to present [you] unblemished (blameless and faultless) before the presence of His glory in triumphant joy </w:t>
      </w:r>
      <w:r w:rsidRPr="00B27027">
        <w:rPr>
          <w:rFonts w:ascii="Trebuchet MS" w:hAnsi="Trebuchet MS"/>
          <w:i/>
          <w:iCs/>
          <w:color w:val="000000" w:themeColor="text1"/>
        </w:rPr>
        <w:t xml:space="preserve">and </w:t>
      </w:r>
      <w:r w:rsidRPr="00B27027">
        <w:rPr>
          <w:rFonts w:ascii="Trebuchet MS" w:hAnsi="Trebuchet MS"/>
          <w:i/>
          <w:color w:val="000000" w:themeColor="text1"/>
        </w:rPr>
        <w:t>exultation [with unspeakable, ecstatic delight]—</w:t>
      </w:r>
    </w:p>
    <w:p w:rsidR="005C58F3" w:rsidRDefault="005C58F3" w:rsidP="00BF52D2">
      <w:pPr>
        <w:ind w:left="720" w:right="720"/>
        <w:jc w:val="both"/>
        <w:rPr>
          <w:rFonts w:ascii="Trebuchet MS" w:hAnsi="Trebuchet MS"/>
          <w:i/>
          <w:color w:val="FF0000"/>
        </w:rPr>
      </w:pPr>
    </w:p>
    <w:p w:rsidR="00BF52D2" w:rsidRPr="00BF52D2" w:rsidRDefault="00BF52D2" w:rsidP="00BF52D2">
      <w:pPr>
        <w:ind w:left="720" w:right="720"/>
        <w:jc w:val="both"/>
        <w:rPr>
          <w:rFonts w:ascii="Trebuchet MS" w:hAnsi="Trebuchet MS"/>
          <w:i/>
          <w:color w:val="FF0000"/>
        </w:rPr>
      </w:pPr>
    </w:p>
    <w:p w:rsidR="00BF52D2" w:rsidRPr="009342B6" w:rsidRDefault="00BF52D2" w:rsidP="003979B0">
      <w:pPr>
        <w:ind w:left="720" w:right="720"/>
        <w:jc w:val="both"/>
        <w:rPr>
          <w:rFonts w:ascii="Trebuchet MS" w:hAnsi="Trebuchet MS"/>
          <w:i/>
          <w:color w:val="FF0000"/>
        </w:rPr>
      </w:pPr>
    </w:p>
    <w:sectPr w:rsidR="00BF52D2" w:rsidRPr="009342B6" w:rsidSect="009E2107">
      <w:headerReference w:type="default" r:id="rId7"/>
      <w:footerReference w:type="default" r:id="rId8"/>
      <w:type w:val="continuous"/>
      <w:pgSz w:w="12240" w:h="15840"/>
      <w:pgMar w:top="720" w:right="1152" w:bottom="720" w:left="1152" w:header="720" w:footer="720" w:gutter="0"/>
      <w:lnNumType w:countBy="1" w:restart="continuou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6E57" w:rsidRDefault="00116E57" w:rsidP="006F7144">
      <w:pPr>
        <w:spacing w:after="0" w:line="240" w:lineRule="auto"/>
      </w:pPr>
      <w:r>
        <w:separator/>
      </w:r>
    </w:p>
  </w:endnote>
  <w:endnote w:type="continuationSeparator" w:id="0">
    <w:p w:rsidR="00116E57" w:rsidRDefault="00116E57" w:rsidP="006F71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JasmineUPC">
    <w:panose1 w:val="02020603050405020304"/>
    <w:charset w:val="00"/>
    <w:family w:val="roman"/>
    <w:pitch w:val="variable"/>
    <w:sig w:usb0="01000007" w:usb1="00000002" w:usb2="00000000" w:usb3="00000000" w:csb0="0001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3598289"/>
      <w:docPartObj>
        <w:docPartGallery w:val="Page Numbers (Bottom of Page)"/>
        <w:docPartUnique/>
      </w:docPartObj>
    </w:sdtPr>
    <w:sdtEndPr>
      <w:rPr>
        <w:b/>
      </w:rPr>
    </w:sdtEndPr>
    <w:sdtContent>
      <w:p w:rsidR="006F7144" w:rsidRPr="006F7144" w:rsidRDefault="006F7144">
        <w:pPr>
          <w:pStyle w:val="Footer"/>
          <w:jc w:val="center"/>
          <w:rPr>
            <w:b/>
          </w:rPr>
        </w:pPr>
        <w:r w:rsidRPr="006F7144">
          <w:rPr>
            <w:b/>
          </w:rPr>
          <w:t>[</w:t>
        </w:r>
        <w:r w:rsidRPr="006F7144">
          <w:rPr>
            <w:b/>
          </w:rPr>
          <w:fldChar w:fldCharType="begin"/>
        </w:r>
        <w:r w:rsidRPr="006F7144">
          <w:rPr>
            <w:b/>
          </w:rPr>
          <w:instrText xml:space="preserve"> PAGE   \* MERGEFORMAT </w:instrText>
        </w:r>
        <w:r w:rsidRPr="006F7144">
          <w:rPr>
            <w:b/>
          </w:rPr>
          <w:fldChar w:fldCharType="separate"/>
        </w:r>
        <w:r w:rsidR="00D34465">
          <w:rPr>
            <w:b/>
            <w:noProof/>
          </w:rPr>
          <w:t>4</w:t>
        </w:r>
        <w:r w:rsidRPr="006F7144">
          <w:rPr>
            <w:b/>
            <w:noProof/>
          </w:rPr>
          <w:fldChar w:fldCharType="end"/>
        </w:r>
        <w:r w:rsidRPr="006F7144">
          <w:rPr>
            <w:b/>
          </w:rPr>
          <w:t>]</w:t>
        </w:r>
      </w:p>
    </w:sdtContent>
  </w:sdt>
  <w:p w:rsidR="006F7144" w:rsidRDefault="006F71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6E57" w:rsidRDefault="00116E57" w:rsidP="006F7144">
      <w:pPr>
        <w:spacing w:after="0" w:line="240" w:lineRule="auto"/>
      </w:pPr>
      <w:r>
        <w:separator/>
      </w:r>
    </w:p>
  </w:footnote>
  <w:footnote w:type="continuationSeparator" w:id="0">
    <w:p w:rsidR="00116E57" w:rsidRDefault="00116E57" w:rsidP="006F7144">
      <w:pPr>
        <w:spacing w:after="0" w:line="240" w:lineRule="auto"/>
      </w:pPr>
      <w:r>
        <w:continuationSeparator/>
      </w:r>
    </w:p>
  </w:footnote>
  <w:footnote w:id="1">
    <w:p w:rsidR="00B27027" w:rsidRDefault="00B27027" w:rsidP="00B27027">
      <w:pPr>
        <w:spacing w:after="0"/>
      </w:pPr>
      <w:r>
        <w:rPr>
          <w:vertAlign w:val="superscript"/>
        </w:rPr>
        <w:footnoteRef/>
      </w:r>
      <w:r>
        <w:t xml:space="preserve"> Stott, J. R. W. (1994). </w:t>
      </w:r>
      <w:r>
        <w:rPr>
          <w:i/>
        </w:rPr>
        <w:t>The message of Thessalonians: the gospel &amp; the end of time</w:t>
      </w:r>
      <w:r>
        <w:t xml:space="preserve"> (p. 68). Leicester, England; Downers Grove, IL: InterVarsity Press.</w:t>
      </w:r>
    </w:p>
  </w:footnote>
  <w:footnote w:id="2">
    <w:p w:rsidR="00B27027" w:rsidRDefault="00B27027" w:rsidP="00B27027">
      <w:pPr>
        <w:spacing w:after="0"/>
      </w:pPr>
      <w:r>
        <w:rPr>
          <w:vertAlign w:val="superscript"/>
        </w:rPr>
        <w:footnoteRef/>
      </w:r>
      <w:r>
        <w:t xml:space="preserve"> Stott, J. R. W. (1994). </w:t>
      </w:r>
      <w:r>
        <w:rPr>
          <w:i/>
        </w:rPr>
        <w:t>The message of Thessalonians: the gospel &amp; the end of time</w:t>
      </w:r>
      <w:r>
        <w:t xml:space="preserve"> (p. 69). Leicester, England; Downers Grove, IL: InterVarsity Press.</w:t>
      </w:r>
    </w:p>
  </w:footnote>
  <w:footnote w:id="3">
    <w:p w:rsidR="005D7CEC" w:rsidRDefault="005D7CEC" w:rsidP="005D7CEC">
      <w:r>
        <w:rPr>
          <w:vertAlign w:val="superscript"/>
        </w:rPr>
        <w:footnoteRef/>
      </w:r>
      <w:r>
        <w:t xml:space="preserve"> Stott, J. R. W. (1994). </w:t>
      </w:r>
      <w:r>
        <w:rPr>
          <w:i/>
        </w:rPr>
        <w:t>The message of Thessalonians: the gospel &amp; the end of time</w:t>
      </w:r>
      <w:r>
        <w:t xml:space="preserve"> (p. 64). Leicester, England; Downers Grove, IL: InterVarsity Press.</w:t>
      </w:r>
    </w:p>
  </w:footnote>
  <w:footnote w:id="4">
    <w:p w:rsidR="005D7CEC" w:rsidRDefault="005D7CEC" w:rsidP="003979B0">
      <w:pPr>
        <w:spacing w:after="0"/>
      </w:pPr>
      <w:r>
        <w:rPr>
          <w:vertAlign w:val="superscript"/>
        </w:rPr>
        <w:footnoteRef/>
      </w:r>
      <w:r>
        <w:t xml:space="preserve"> Stott, J. R. W. (1994). </w:t>
      </w:r>
      <w:r>
        <w:rPr>
          <w:i/>
        </w:rPr>
        <w:t>The message of Thessalonians: the gospel &amp; the end of time</w:t>
      </w:r>
      <w:r>
        <w:t xml:space="preserve"> (p. 64). Leicester, England; Downers Grove, IL: InterVarsity Press.</w:t>
      </w:r>
    </w:p>
  </w:footnote>
  <w:footnote w:id="5">
    <w:p w:rsidR="005D7CEC" w:rsidRDefault="005D7CEC" w:rsidP="003979B0">
      <w:pPr>
        <w:spacing w:after="0"/>
      </w:pPr>
      <w:r>
        <w:rPr>
          <w:vertAlign w:val="superscript"/>
        </w:rPr>
        <w:footnoteRef/>
      </w:r>
      <w:r>
        <w:t xml:space="preserve"> Stott, J. R. W. (1994). </w:t>
      </w:r>
      <w:r>
        <w:rPr>
          <w:i/>
        </w:rPr>
        <w:t>The message of Thessalonians: the gospel &amp; the end of time</w:t>
      </w:r>
      <w:r>
        <w:t xml:space="preserve"> (pp. 64–65). Leicester, England; Downers Grove, IL: InterVarsity Press.</w:t>
      </w:r>
    </w:p>
  </w:footnote>
  <w:footnote w:id="6">
    <w:p w:rsidR="005D7CEC" w:rsidRDefault="005D7CEC" w:rsidP="003979B0">
      <w:pPr>
        <w:spacing w:after="0"/>
      </w:pPr>
      <w:r>
        <w:rPr>
          <w:vertAlign w:val="superscript"/>
        </w:rPr>
        <w:footnoteRef/>
      </w:r>
      <w:r>
        <w:t xml:space="preserve"> Stott, J. R. W. (1994). </w:t>
      </w:r>
      <w:r>
        <w:rPr>
          <w:i/>
        </w:rPr>
        <w:t>The message of Thessalonians: the gospel &amp; the end of time</w:t>
      </w:r>
      <w:r>
        <w:t xml:space="preserve"> (p. 65). Leicester, England; Downers Grove, IL: InterVarsity Press.</w:t>
      </w:r>
    </w:p>
  </w:footnote>
  <w:footnote w:id="7">
    <w:p w:rsidR="007953E8" w:rsidRDefault="007953E8" w:rsidP="007953E8">
      <w:r>
        <w:rPr>
          <w:vertAlign w:val="superscript"/>
        </w:rPr>
        <w:footnoteRef/>
      </w:r>
      <w:r>
        <w:t xml:space="preserve"> Stott, J. R. W. (1994). </w:t>
      </w:r>
      <w:r>
        <w:rPr>
          <w:i/>
        </w:rPr>
        <w:t>The message of Thessalonians: the gospel &amp; the end of time</w:t>
      </w:r>
      <w:r>
        <w:t xml:space="preserve"> (p. 65). Leicester, England; Downers Grove, IL: InterVarsity Press.</w:t>
      </w:r>
    </w:p>
  </w:footnote>
  <w:footnote w:id="8">
    <w:p w:rsidR="007953E8" w:rsidRDefault="007953E8" w:rsidP="007953E8">
      <w:r>
        <w:rPr>
          <w:vertAlign w:val="superscript"/>
        </w:rPr>
        <w:footnoteRef/>
      </w:r>
      <w:r>
        <w:t xml:space="preserve"> Stott, J. R. W. (1994). </w:t>
      </w:r>
      <w:r>
        <w:rPr>
          <w:i/>
        </w:rPr>
        <w:t>The message of Thessalonians: the gospel &amp; the end of time</w:t>
      </w:r>
      <w:r>
        <w:t xml:space="preserve"> (pp. 65–66). Leicester, England; Downers Grove, IL: InterVarsity Press.</w:t>
      </w:r>
    </w:p>
  </w:footnote>
  <w:footnote w:id="9">
    <w:p w:rsidR="007953E8" w:rsidRDefault="007953E8" w:rsidP="007953E8">
      <w:r>
        <w:rPr>
          <w:vertAlign w:val="superscript"/>
        </w:rPr>
        <w:footnoteRef/>
      </w:r>
      <w:r>
        <w:t xml:space="preserve"> Stott, J. R. W. (1994). </w:t>
      </w:r>
      <w:r>
        <w:rPr>
          <w:i/>
        </w:rPr>
        <w:t>The message of Thessalonians: the gospel &amp; the end of time</w:t>
      </w:r>
      <w:r>
        <w:t xml:space="preserve"> (p. 66). Leicester, England; Downers Grove, IL: InterVarsity Press.</w:t>
      </w:r>
    </w:p>
  </w:footnote>
  <w:footnote w:id="10">
    <w:p w:rsidR="003979B0" w:rsidRDefault="003979B0" w:rsidP="003979B0">
      <w:pPr>
        <w:spacing w:after="0"/>
      </w:pPr>
      <w:r>
        <w:rPr>
          <w:vertAlign w:val="superscript"/>
        </w:rPr>
        <w:footnoteRef/>
      </w:r>
      <w:r>
        <w:t xml:space="preserve"> Stott, J. R. W. (1994). </w:t>
      </w:r>
      <w:r>
        <w:rPr>
          <w:i/>
        </w:rPr>
        <w:t>The message of Thessalonians: the gospel &amp; the end of time</w:t>
      </w:r>
      <w:r>
        <w:t xml:space="preserve"> (p. 67). Leicester, England; Downers Grove, IL: InterVarsity Press.</w:t>
      </w:r>
    </w:p>
  </w:footnote>
  <w:footnote w:id="11">
    <w:p w:rsidR="003979B0" w:rsidRDefault="003979B0" w:rsidP="003979B0">
      <w:r>
        <w:rPr>
          <w:vertAlign w:val="superscript"/>
        </w:rPr>
        <w:footnoteRef/>
      </w:r>
      <w:r>
        <w:t xml:space="preserve"> Stott, J. R. W. (1994). </w:t>
      </w:r>
      <w:r>
        <w:rPr>
          <w:i/>
        </w:rPr>
        <w:t>The message of Thessalonians: the gospel &amp; the end of time</w:t>
      </w:r>
      <w:r>
        <w:t xml:space="preserve"> (p. 67). Leicester, England; Downers Grove, IL: InterVarsity Press.</w:t>
      </w:r>
    </w:p>
  </w:footnote>
  <w:footnote w:id="12">
    <w:p w:rsidR="003979B0" w:rsidRDefault="003979B0" w:rsidP="003979B0">
      <w:pPr>
        <w:spacing w:after="0"/>
      </w:pPr>
      <w:r>
        <w:rPr>
          <w:vertAlign w:val="superscript"/>
        </w:rPr>
        <w:footnoteRef/>
      </w:r>
      <w:r>
        <w:t xml:space="preserve"> Stott, J. R. W. (1994). </w:t>
      </w:r>
      <w:r>
        <w:rPr>
          <w:i/>
        </w:rPr>
        <w:t>The message of Thessalonians: the gospel &amp; the end of time</w:t>
      </w:r>
      <w:r>
        <w:t xml:space="preserve"> (p. 67). Leicester, England; Downers Grove, IL: InterVarsity Press.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7144" w:rsidRDefault="009E2107">
    <w:pPr>
      <w:pStyle w:val="Header"/>
      <w:tabs>
        <w:tab w:val="clear" w:pos="4680"/>
        <w:tab w:val="clear" w:pos="9360"/>
      </w:tabs>
      <w:jc w:val="right"/>
      <w:rPr>
        <w:color w:val="5B9BD5" w:themeColor="accent1"/>
      </w:rPr>
    </w:pPr>
    <w:r>
      <w:rPr>
        <w:color w:val="5B9BD5" w:themeColor="accent1"/>
      </w:rPr>
      <w:t xml:space="preserve">Studies in Grace and Faith </w:t>
    </w:r>
    <w:r w:rsidR="006F7144">
      <w:rPr>
        <w:color w:val="5B9BD5" w:themeColor="accent1"/>
      </w:rPr>
      <w:t xml:space="preserve">| Lesson </w:t>
    </w:r>
    <w:r w:rsidR="00C558F1">
      <w:rPr>
        <w:color w:val="5B9BD5" w:themeColor="accent1"/>
      </w:rPr>
      <w:t>4</w:t>
    </w:r>
  </w:p>
  <w:p w:rsidR="006F7144" w:rsidRDefault="006F71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F5CDD"/>
    <w:multiLevelType w:val="hybridMultilevel"/>
    <w:tmpl w:val="9B8E0F40"/>
    <w:lvl w:ilvl="0" w:tplc="AED21C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EC61F1"/>
    <w:multiLevelType w:val="hybridMultilevel"/>
    <w:tmpl w:val="7F0EA1E6"/>
    <w:lvl w:ilvl="0" w:tplc="E72AFE18">
      <w:start w:val="5"/>
      <w:numFmt w:val="decimal"/>
      <w:lvlText w:val="%1."/>
      <w:lvlJc w:val="left"/>
      <w:pPr>
        <w:ind w:left="360" w:hanging="360"/>
      </w:pPr>
      <w:rPr>
        <w:rFonts w:ascii="Trebuchet MS" w:hAnsi="Trebuchet MS" w:hint="default"/>
        <w:b/>
      </w:rPr>
    </w:lvl>
    <w:lvl w:ilvl="1" w:tplc="43DE03F0">
      <w:start w:val="1"/>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133D90"/>
    <w:multiLevelType w:val="hybridMultilevel"/>
    <w:tmpl w:val="79760B18"/>
    <w:lvl w:ilvl="0" w:tplc="A3627BB6">
      <w:start w:val="5"/>
      <w:numFmt w:val="decimal"/>
      <w:lvlText w:val="%1."/>
      <w:lvlJc w:val="left"/>
      <w:pPr>
        <w:ind w:left="360" w:hanging="360"/>
      </w:pPr>
      <w:rPr>
        <w:rFonts w:ascii="Trebuchet MS" w:hAnsi="Trebuchet MS" w:hint="default"/>
        <w:b/>
      </w:rPr>
    </w:lvl>
    <w:lvl w:ilvl="1" w:tplc="995CF478">
      <w:start w:val="1"/>
      <w:numFmt w:val="lowerLetter"/>
      <w:lvlText w:val="%2."/>
      <w:lvlJc w:val="left"/>
      <w:pPr>
        <w:ind w:left="720" w:hanging="360"/>
      </w:pPr>
      <w:rPr>
        <w:rFonts w:ascii="Trebuchet MS" w:hAnsi="Trebuchet M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C04E07"/>
    <w:multiLevelType w:val="hybridMultilevel"/>
    <w:tmpl w:val="358C9B6E"/>
    <w:lvl w:ilvl="0" w:tplc="60CAA77E">
      <w:start w:val="4"/>
      <w:numFmt w:val="decimal"/>
      <w:lvlText w:val="%1."/>
      <w:lvlJc w:val="left"/>
      <w:pPr>
        <w:ind w:left="720" w:hanging="360"/>
      </w:pPr>
      <w:rPr>
        <w:rFonts w:ascii="Trebuchet MS" w:hAnsi="Trebuchet M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4AF52E2"/>
    <w:multiLevelType w:val="hybridMultilevel"/>
    <w:tmpl w:val="405A1E60"/>
    <w:lvl w:ilvl="0" w:tplc="12B07198">
      <w:start w:val="11"/>
      <w:numFmt w:val="decimal"/>
      <w:lvlText w:val="%1."/>
      <w:lvlJc w:val="left"/>
      <w:pPr>
        <w:ind w:left="360" w:hanging="504"/>
      </w:pPr>
      <w:rPr>
        <w:rFonts w:ascii="Trebuchet MS" w:hAnsi="Trebuchet MS" w:hint="default"/>
        <w:b/>
      </w:rPr>
    </w:lvl>
    <w:lvl w:ilvl="1" w:tplc="9B0A4838">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4562894"/>
    <w:multiLevelType w:val="hybridMultilevel"/>
    <w:tmpl w:val="BD387DEA"/>
    <w:lvl w:ilvl="0" w:tplc="43DE03F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4A46930"/>
    <w:multiLevelType w:val="hybridMultilevel"/>
    <w:tmpl w:val="F3B89F92"/>
    <w:lvl w:ilvl="0" w:tplc="6D04A84C">
      <w:start w:val="1"/>
      <w:numFmt w:val="decimal"/>
      <w:lvlText w:val="%1."/>
      <w:lvlJc w:val="left"/>
      <w:pPr>
        <w:ind w:left="360" w:hanging="504"/>
      </w:pPr>
      <w:rPr>
        <w:rFonts w:ascii="Trebuchet MS" w:hAnsi="Trebuchet MS" w:hint="default"/>
        <w:b/>
      </w:rPr>
    </w:lvl>
    <w:lvl w:ilvl="1" w:tplc="AED21CFC">
      <w:start w:val="1"/>
      <w:numFmt w:val="lowerLetter"/>
      <w:lvlText w:val="%2."/>
      <w:lvlJc w:val="left"/>
      <w:pPr>
        <w:ind w:left="720" w:hanging="360"/>
      </w:pPr>
      <w:rPr>
        <w:rFonts w:hint="default"/>
      </w:rPr>
    </w:lvl>
    <w:lvl w:ilvl="2" w:tplc="04090001">
      <w:start w:val="1"/>
      <w:numFmt w:val="bullet"/>
      <w:lvlText w:val=""/>
      <w:lvlJc w:val="left"/>
      <w:pPr>
        <w:ind w:left="1080" w:hanging="216"/>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22C0CD4"/>
    <w:multiLevelType w:val="hybridMultilevel"/>
    <w:tmpl w:val="8912FD78"/>
    <w:lvl w:ilvl="0" w:tplc="87A8B65C">
      <w:start w:val="2"/>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7570785"/>
    <w:multiLevelType w:val="hybridMultilevel"/>
    <w:tmpl w:val="785CFA74"/>
    <w:lvl w:ilvl="0" w:tplc="7424F40C">
      <w:start w:val="1"/>
      <w:numFmt w:val="bullet"/>
      <w:lvlText w:val=""/>
      <w:lvlJc w:val="left"/>
      <w:pPr>
        <w:tabs>
          <w:tab w:val="num" w:pos="288"/>
        </w:tabs>
        <w:ind w:left="288" w:hanging="288"/>
      </w:pPr>
      <w:rPr>
        <w:rFonts w:ascii="Wingdings" w:hAnsi="Wingdings"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9E51F30"/>
    <w:multiLevelType w:val="hybridMultilevel"/>
    <w:tmpl w:val="20A266F6"/>
    <w:lvl w:ilvl="0" w:tplc="7424F40C">
      <w:start w:val="1"/>
      <w:numFmt w:val="bullet"/>
      <w:lvlText w:val=""/>
      <w:lvlJc w:val="left"/>
      <w:pPr>
        <w:tabs>
          <w:tab w:val="num" w:pos="1008"/>
        </w:tabs>
        <w:ind w:left="1008" w:hanging="288"/>
      </w:pPr>
      <w:rPr>
        <w:rFonts w:ascii="Wingdings" w:hAnsi="Wingdings" w:hint="default"/>
        <w:color w:val="auto"/>
        <w:sz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5"/>
  </w:num>
  <w:num w:numId="3">
    <w:abstractNumId w:val="2"/>
  </w:num>
  <w:num w:numId="4">
    <w:abstractNumId w:val="6"/>
  </w:num>
  <w:num w:numId="5">
    <w:abstractNumId w:val="3"/>
  </w:num>
  <w:num w:numId="6">
    <w:abstractNumId w:val="7"/>
  </w:num>
  <w:num w:numId="7">
    <w:abstractNumId w:val="8"/>
  </w:num>
  <w:num w:numId="8">
    <w:abstractNumId w:val="9"/>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3F7"/>
    <w:rsid w:val="00007522"/>
    <w:rsid w:val="00031A3B"/>
    <w:rsid w:val="000329FB"/>
    <w:rsid w:val="00035F49"/>
    <w:rsid w:val="00044DE4"/>
    <w:rsid w:val="000631BD"/>
    <w:rsid w:val="00066CD1"/>
    <w:rsid w:val="000920E3"/>
    <w:rsid w:val="000A077C"/>
    <w:rsid w:val="000A0BE4"/>
    <w:rsid w:val="000D04FE"/>
    <w:rsid w:val="000E5252"/>
    <w:rsid w:val="000F39B7"/>
    <w:rsid w:val="000F53F4"/>
    <w:rsid w:val="00116E57"/>
    <w:rsid w:val="001202C5"/>
    <w:rsid w:val="00155BAD"/>
    <w:rsid w:val="00164B29"/>
    <w:rsid w:val="001773DE"/>
    <w:rsid w:val="001920D0"/>
    <w:rsid w:val="001950F6"/>
    <w:rsid w:val="001961AF"/>
    <w:rsid w:val="001965C4"/>
    <w:rsid w:val="001B3B2D"/>
    <w:rsid w:val="001D04C6"/>
    <w:rsid w:val="001D09EB"/>
    <w:rsid w:val="001E10E4"/>
    <w:rsid w:val="002233EB"/>
    <w:rsid w:val="00224DFB"/>
    <w:rsid w:val="00225258"/>
    <w:rsid w:val="002C43D4"/>
    <w:rsid w:val="0035112B"/>
    <w:rsid w:val="0035740C"/>
    <w:rsid w:val="0039330D"/>
    <w:rsid w:val="003979B0"/>
    <w:rsid w:val="003A3085"/>
    <w:rsid w:val="003C4269"/>
    <w:rsid w:val="003C6170"/>
    <w:rsid w:val="003C6432"/>
    <w:rsid w:val="003E089D"/>
    <w:rsid w:val="003F4097"/>
    <w:rsid w:val="003F70DE"/>
    <w:rsid w:val="00400D80"/>
    <w:rsid w:val="004046E4"/>
    <w:rsid w:val="00434B27"/>
    <w:rsid w:val="0044537C"/>
    <w:rsid w:val="004726BA"/>
    <w:rsid w:val="004920D1"/>
    <w:rsid w:val="004A1E0F"/>
    <w:rsid w:val="004B635B"/>
    <w:rsid w:val="004E69B7"/>
    <w:rsid w:val="00503019"/>
    <w:rsid w:val="00511567"/>
    <w:rsid w:val="00512A12"/>
    <w:rsid w:val="005B124E"/>
    <w:rsid w:val="005B3A9B"/>
    <w:rsid w:val="005B3D21"/>
    <w:rsid w:val="005B54BC"/>
    <w:rsid w:val="005C58F3"/>
    <w:rsid w:val="005D7CEC"/>
    <w:rsid w:val="005F5D39"/>
    <w:rsid w:val="006052BE"/>
    <w:rsid w:val="00621810"/>
    <w:rsid w:val="006309EA"/>
    <w:rsid w:val="006474B9"/>
    <w:rsid w:val="00661D5F"/>
    <w:rsid w:val="00663CED"/>
    <w:rsid w:val="006B20D3"/>
    <w:rsid w:val="006F7144"/>
    <w:rsid w:val="007031BB"/>
    <w:rsid w:val="00705A34"/>
    <w:rsid w:val="0073457A"/>
    <w:rsid w:val="00754EA9"/>
    <w:rsid w:val="007953E8"/>
    <w:rsid w:val="007A1CE8"/>
    <w:rsid w:val="007C6996"/>
    <w:rsid w:val="007E44D2"/>
    <w:rsid w:val="007F37C2"/>
    <w:rsid w:val="00801147"/>
    <w:rsid w:val="008013F7"/>
    <w:rsid w:val="008533B8"/>
    <w:rsid w:val="008566C0"/>
    <w:rsid w:val="008B7888"/>
    <w:rsid w:val="008E0F11"/>
    <w:rsid w:val="008E3B89"/>
    <w:rsid w:val="009342B6"/>
    <w:rsid w:val="00976EC5"/>
    <w:rsid w:val="00983606"/>
    <w:rsid w:val="00987754"/>
    <w:rsid w:val="009B2A55"/>
    <w:rsid w:val="009E2107"/>
    <w:rsid w:val="00A10FB0"/>
    <w:rsid w:val="00A3185A"/>
    <w:rsid w:val="00AD37A9"/>
    <w:rsid w:val="00B002E3"/>
    <w:rsid w:val="00B12E8B"/>
    <w:rsid w:val="00B27027"/>
    <w:rsid w:val="00B3712D"/>
    <w:rsid w:val="00B474F7"/>
    <w:rsid w:val="00B64D88"/>
    <w:rsid w:val="00B905DD"/>
    <w:rsid w:val="00B90673"/>
    <w:rsid w:val="00BE0098"/>
    <w:rsid w:val="00BF52D2"/>
    <w:rsid w:val="00C22EDA"/>
    <w:rsid w:val="00C3558A"/>
    <w:rsid w:val="00C558F1"/>
    <w:rsid w:val="00C56E7E"/>
    <w:rsid w:val="00C572F0"/>
    <w:rsid w:val="00C611A1"/>
    <w:rsid w:val="00C70C94"/>
    <w:rsid w:val="00C71724"/>
    <w:rsid w:val="00CC77F6"/>
    <w:rsid w:val="00CE4391"/>
    <w:rsid w:val="00CE6837"/>
    <w:rsid w:val="00D06077"/>
    <w:rsid w:val="00D34465"/>
    <w:rsid w:val="00D400F9"/>
    <w:rsid w:val="00D5174B"/>
    <w:rsid w:val="00D65945"/>
    <w:rsid w:val="00D71FCF"/>
    <w:rsid w:val="00D731F5"/>
    <w:rsid w:val="00D913A4"/>
    <w:rsid w:val="00D9323C"/>
    <w:rsid w:val="00DF6639"/>
    <w:rsid w:val="00E77443"/>
    <w:rsid w:val="00EA1783"/>
    <w:rsid w:val="00EA4666"/>
    <w:rsid w:val="00EB6198"/>
    <w:rsid w:val="00F01E94"/>
    <w:rsid w:val="00FD13F9"/>
    <w:rsid w:val="00FE2783"/>
    <w:rsid w:val="00FF7D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6038DD-A810-4806-81B2-1015EE34A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0F53F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457A"/>
    <w:rPr>
      <w:color w:val="0563C1" w:themeColor="hyperlink"/>
      <w:u w:val="single"/>
    </w:rPr>
  </w:style>
  <w:style w:type="paragraph" w:styleId="Header">
    <w:name w:val="header"/>
    <w:basedOn w:val="Normal"/>
    <w:link w:val="HeaderChar"/>
    <w:uiPriority w:val="99"/>
    <w:unhideWhenUsed/>
    <w:rsid w:val="006F71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7144"/>
  </w:style>
  <w:style w:type="paragraph" w:styleId="Footer">
    <w:name w:val="footer"/>
    <w:basedOn w:val="Normal"/>
    <w:link w:val="FooterChar"/>
    <w:uiPriority w:val="99"/>
    <w:unhideWhenUsed/>
    <w:rsid w:val="006F71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7144"/>
  </w:style>
  <w:style w:type="paragraph" w:styleId="ListParagraph">
    <w:name w:val="List Paragraph"/>
    <w:basedOn w:val="Normal"/>
    <w:uiPriority w:val="34"/>
    <w:qFormat/>
    <w:rsid w:val="009E2107"/>
    <w:pPr>
      <w:ind w:left="720"/>
      <w:contextualSpacing/>
    </w:pPr>
  </w:style>
  <w:style w:type="character" w:styleId="LineNumber">
    <w:name w:val="line number"/>
    <w:basedOn w:val="DefaultParagraphFont"/>
    <w:uiPriority w:val="99"/>
    <w:semiHidden/>
    <w:unhideWhenUsed/>
    <w:rsid w:val="009E2107"/>
  </w:style>
  <w:style w:type="character" w:customStyle="1" w:styleId="apple-converted-space">
    <w:name w:val="apple-converted-space"/>
    <w:basedOn w:val="DefaultParagraphFont"/>
    <w:rsid w:val="00801147"/>
  </w:style>
  <w:style w:type="character" w:customStyle="1" w:styleId="text">
    <w:name w:val="text"/>
    <w:basedOn w:val="DefaultParagraphFont"/>
    <w:rsid w:val="008E3B89"/>
  </w:style>
  <w:style w:type="character" w:styleId="Strong">
    <w:name w:val="Strong"/>
    <w:basedOn w:val="DefaultParagraphFont"/>
    <w:uiPriority w:val="22"/>
    <w:qFormat/>
    <w:rsid w:val="008566C0"/>
    <w:rPr>
      <w:b/>
      <w:bCs/>
    </w:rPr>
  </w:style>
  <w:style w:type="character" w:customStyle="1" w:styleId="Heading3Char">
    <w:name w:val="Heading 3 Char"/>
    <w:basedOn w:val="DefaultParagraphFont"/>
    <w:link w:val="Heading3"/>
    <w:uiPriority w:val="9"/>
    <w:rsid w:val="000F53F4"/>
    <w:rPr>
      <w:rFonts w:ascii="Times New Roman" w:eastAsia="Times New Roman" w:hAnsi="Times New Roman" w:cs="Times New Roman"/>
      <w:b/>
      <w:bCs/>
      <w:sz w:val="27"/>
      <w:szCs w:val="27"/>
    </w:rPr>
  </w:style>
  <w:style w:type="paragraph" w:customStyle="1" w:styleId="chapter-1">
    <w:name w:val="chapter-1"/>
    <w:basedOn w:val="Normal"/>
    <w:rsid w:val="000F53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0F53F4"/>
  </w:style>
  <w:style w:type="paragraph" w:styleId="NormalWeb">
    <w:name w:val="Normal (Web)"/>
    <w:basedOn w:val="Normal"/>
    <w:uiPriority w:val="99"/>
    <w:semiHidden/>
    <w:unhideWhenUsed/>
    <w:rsid w:val="000F53F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318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185A"/>
    <w:rPr>
      <w:rFonts w:ascii="Segoe UI" w:hAnsi="Segoe UI" w:cs="Segoe UI"/>
      <w:sz w:val="18"/>
      <w:szCs w:val="18"/>
    </w:rPr>
  </w:style>
  <w:style w:type="table" w:styleId="TableElegant">
    <w:name w:val="Table Elegant"/>
    <w:basedOn w:val="TableNormal"/>
    <w:rsid w:val="00C71724"/>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FollowedHyperlink">
    <w:name w:val="FollowedHyperlink"/>
    <w:basedOn w:val="DefaultParagraphFont"/>
    <w:uiPriority w:val="99"/>
    <w:semiHidden/>
    <w:unhideWhenUsed/>
    <w:rsid w:val="00CE683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885449">
      <w:bodyDiv w:val="1"/>
      <w:marLeft w:val="0"/>
      <w:marRight w:val="0"/>
      <w:marTop w:val="0"/>
      <w:marBottom w:val="0"/>
      <w:divBdr>
        <w:top w:val="none" w:sz="0" w:space="0" w:color="auto"/>
        <w:left w:val="none" w:sz="0" w:space="0" w:color="auto"/>
        <w:bottom w:val="none" w:sz="0" w:space="0" w:color="auto"/>
        <w:right w:val="none" w:sz="0" w:space="0" w:color="auto"/>
      </w:divBdr>
    </w:div>
    <w:div w:id="229968041">
      <w:bodyDiv w:val="1"/>
      <w:marLeft w:val="0"/>
      <w:marRight w:val="0"/>
      <w:marTop w:val="0"/>
      <w:marBottom w:val="0"/>
      <w:divBdr>
        <w:top w:val="none" w:sz="0" w:space="0" w:color="auto"/>
        <w:left w:val="none" w:sz="0" w:space="0" w:color="auto"/>
        <w:bottom w:val="none" w:sz="0" w:space="0" w:color="auto"/>
        <w:right w:val="none" w:sz="0" w:space="0" w:color="auto"/>
      </w:divBdr>
    </w:div>
    <w:div w:id="618415552">
      <w:bodyDiv w:val="1"/>
      <w:marLeft w:val="0"/>
      <w:marRight w:val="0"/>
      <w:marTop w:val="0"/>
      <w:marBottom w:val="0"/>
      <w:divBdr>
        <w:top w:val="none" w:sz="0" w:space="0" w:color="auto"/>
        <w:left w:val="none" w:sz="0" w:space="0" w:color="auto"/>
        <w:bottom w:val="none" w:sz="0" w:space="0" w:color="auto"/>
        <w:right w:val="none" w:sz="0" w:space="0" w:color="auto"/>
      </w:divBdr>
    </w:div>
    <w:div w:id="1029528038">
      <w:bodyDiv w:val="1"/>
      <w:marLeft w:val="0"/>
      <w:marRight w:val="0"/>
      <w:marTop w:val="0"/>
      <w:marBottom w:val="0"/>
      <w:divBdr>
        <w:top w:val="none" w:sz="0" w:space="0" w:color="auto"/>
        <w:left w:val="none" w:sz="0" w:space="0" w:color="auto"/>
        <w:bottom w:val="none" w:sz="0" w:space="0" w:color="auto"/>
        <w:right w:val="none" w:sz="0" w:space="0" w:color="auto"/>
      </w:divBdr>
    </w:div>
    <w:div w:id="1742870548">
      <w:bodyDiv w:val="1"/>
      <w:marLeft w:val="0"/>
      <w:marRight w:val="0"/>
      <w:marTop w:val="0"/>
      <w:marBottom w:val="0"/>
      <w:divBdr>
        <w:top w:val="none" w:sz="0" w:space="0" w:color="auto"/>
        <w:left w:val="none" w:sz="0" w:space="0" w:color="auto"/>
        <w:bottom w:val="none" w:sz="0" w:space="0" w:color="auto"/>
        <w:right w:val="none" w:sz="0" w:space="0" w:color="auto"/>
      </w:divBdr>
    </w:div>
    <w:div w:id="2110201864">
      <w:bodyDiv w:val="1"/>
      <w:marLeft w:val="0"/>
      <w:marRight w:val="0"/>
      <w:marTop w:val="0"/>
      <w:marBottom w:val="0"/>
      <w:divBdr>
        <w:top w:val="none" w:sz="0" w:space="0" w:color="auto"/>
        <w:left w:val="none" w:sz="0" w:space="0" w:color="auto"/>
        <w:bottom w:val="none" w:sz="0" w:space="0" w:color="auto"/>
        <w:right w:val="none" w:sz="0" w:space="0" w:color="auto"/>
      </w:divBdr>
    </w:div>
    <w:div w:id="2128886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2547</Words>
  <Characters>14522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 Thessalonians 1:4-2:5</dc:creator>
  <cp:keywords/>
  <dc:description/>
  <cp:lastModifiedBy>Cathy Hildebrand</cp:lastModifiedBy>
  <cp:revision>2</cp:revision>
  <cp:lastPrinted>2014-04-25T19:13:00Z</cp:lastPrinted>
  <dcterms:created xsi:type="dcterms:W3CDTF">2014-06-07T18:25:00Z</dcterms:created>
  <dcterms:modified xsi:type="dcterms:W3CDTF">2014-06-07T18:25:00Z</dcterms:modified>
</cp:coreProperties>
</file>