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3A4E00">
        <w:rPr>
          <w:rFonts w:ascii="Trebuchet MS" w:hAnsi="Trebuchet MS"/>
          <w:b/>
          <w:sz w:val="24"/>
          <w:szCs w:val="24"/>
        </w:rPr>
        <w:t>9</w:t>
      </w:r>
    </w:p>
    <w:p w:rsidR="004046E4" w:rsidRDefault="008013F7" w:rsidP="00754EA9">
      <w:pPr>
        <w:spacing w:after="0"/>
        <w:jc w:val="both"/>
        <w:rPr>
          <w:rFonts w:ascii="Trebuchet MS" w:hAnsi="Trebuchet MS"/>
          <w:sz w:val="24"/>
          <w:szCs w:val="24"/>
        </w:rPr>
      </w:pPr>
      <w:r w:rsidRPr="009E2107">
        <w:rPr>
          <w:rFonts w:ascii="Trebuchet MS" w:hAnsi="Trebuchet MS"/>
          <w:sz w:val="24"/>
          <w:szCs w:val="24"/>
        </w:rPr>
        <w:t xml:space="preserve">1 Thessalonians </w:t>
      </w:r>
      <w:r w:rsidR="008C5903">
        <w:rPr>
          <w:rFonts w:ascii="Trebuchet MS" w:hAnsi="Trebuchet MS"/>
          <w:sz w:val="24"/>
          <w:szCs w:val="24"/>
        </w:rPr>
        <w:t>5:1</w:t>
      </w:r>
      <w:r w:rsidR="003A4E00">
        <w:rPr>
          <w:rFonts w:ascii="Trebuchet MS" w:hAnsi="Trebuchet MS"/>
          <w:sz w:val="24"/>
          <w:szCs w:val="24"/>
        </w:rPr>
        <w:t>9</w:t>
      </w:r>
      <w:r w:rsidR="007B4E28">
        <w:rPr>
          <w:rFonts w:ascii="Trebuchet MS" w:hAnsi="Trebuchet MS"/>
          <w:sz w:val="24"/>
          <w:szCs w:val="24"/>
        </w:rPr>
        <w:t>-2</w:t>
      </w:r>
      <w:r w:rsidR="003A4E00">
        <w:rPr>
          <w:rFonts w:ascii="Trebuchet MS" w:hAnsi="Trebuchet MS"/>
          <w:sz w:val="24"/>
          <w:szCs w:val="24"/>
        </w:rPr>
        <w:t>2</w:t>
      </w:r>
      <w:r w:rsidR="00306F89">
        <w:rPr>
          <w:rStyle w:val="FootnoteReference"/>
          <w:rFonts w:ascii="Trebuchet MS" w:hAnsi="Trebuchet MS"/>
          <w:sz w:val="24"/>
          <w:szCs w:val="24"/>
        </w:rPr>
        <w:footnoteReference w:id="1"/>
      </w:r>
      <w:r w:rsidR="00D37402">
        <w:rPr>
          <w:rFonts w:ascii="Trebuchet MS" w:hAnsi="Trebuchet MS"/>
          <w:sz w:val="24"/>
          <w:szCs w:val="24"/>
        </w:rPr>
        <w:t xml:space="preserve"> </w:t>
      </w:r>
    </w:p>
    <w:p w:rsidR="00265893" w:rsidRDefault="00265893" w:rsidP="00754EA9">
      <w:pPr>
        <w:spacing w:after="0"/>
        <w:jc w:val="both"/>
        <w:rPr>
          <w:rFonts w:ascii="Trebuchet MS" w:hAnsi="Trebuchet MS"/>
          <w:sz w:val="24"/>
          <w:szCs w:val="24"/>
        </w:rPr>
      </w:pPr>
    </w:p>
    <w:p w:rsidR="00265893" w:rsidRPr="008F1616" w:rsidRDefault="00D37402" w:rsidP="00754EA9">
      <w:pPr>
        <w:spacing w:after="0"/>
        <w:jc w:val="both"/>
        <w:rPr>
          <w:rFonts w:ascii="Trebuchet MS" w:hAnsi="Trebuchet MS"/>
          <w:b/>
          <w:sz w:val="24"/>
          <w:szCs w:val="24"/>
        </w:rPr>
      </w:pPr>
      <w:r w:rsidRPr="008F1616">
        <w:rPr>
          <w:rFonts w:ascii="Trebuchet MS" w:hAnsi="Trebuchet MS"/>
          <w:b/>
          <w:sz w:val="24"/>
          <w:szCs w:val="24"/>
        </w:rPr>
        <w:t>19 Do not quench the Spirit</w:t>
      </w:r>
      <w:r w:rsidR="002A5034">
        <w:rPr>
          <w:rFonts w:ascii="Trebuchet MS" w:hAnsi="Trebuchet MS"/>
          <w:b/>
          <w:sz w:val="24"/>
          <w:szCs w:val="24"/>
        </w:rPr>
        <w:t>.</w:t>
      </w:r>
      <w:r w:rsidRPr="008F1616">
        <w:rPr>
          <w:rFonts w:ascii="Trebuchet MS" w:hAnsi="Trebuchet MS"/>
          <w:b/>
          <w:sz w:val="24"/>
          <w:szCs w:val="24"/>
        </w:rPr>
        <w:t xml:space="preserve"> </w:t>
      </w:r>
    </w:p>
    <w:p w:rsidR="00265893" w:rsidRPr="008F1616" w:rsidRDefault="00D37402" w:rsidP="00754EA9">
      <w:pPr>
        <w:spacing w:after="0"/>
        <w:jc w:val="both"/>
        <w:rPr>
          <w:rFonts w:ascii="Trebuchet MS" w:hAnsi="Trebuchet MS"/>
          <w:b/>
          <w:sz w:val="24"/>
          <w:szCs w:val="24"/>
        </w:rPr>
      </w:pPr>
      <w:r w:rsidRPr="008F1616">
        <w:rPr>
          <w:rFonts w:ascii="Trebuchet MS" w:hAnsi="Trebuchet MS"/>
          <w:b/>
          <w:sz w:val="24"/>
          <w:szCs w:val="24"/>
        </w:rPr>
        <w:t xml:space="preserve">20 </w:t>
      </w:r>
      <w:r w:rsidR="002A5034">
        <w:rPr>
          <w:rFonts w:ascii="Trebuchet MS" w:hAnsi="Trebuchet MS"/>
          <w:b/>
          <w:sz w:val="24"/>
          <w:szCs w:val="24"/>
        </w:rPr>
        <w:t>D</w:t>
      </w:r>
      <w:r w:rsidRPr="008F1616">
        <w:rPr>
          <w:rFonts w:ascii="Trebuchet MS" w:hAnsi="Trebuchet MS"/>
          <w:b/>
          <w:sz w:val="24"/>
          <w:szCs w:val="24"/>
        </w:rPr>
        <w:t xml:space="preserve">o not despise prophetic utterances. </w:t>
      </w:r>
    </w:p>
    <w:p w:rsidR="008F1616" w:rsidRDefault="00D37402" w:rsidP="00754EA9">
      <w:pPr>
        <w:spacing w:after="0"/>
        <w:jc w:val="both"/>
        <w:rPr>
          <w:rFonts w:ascii="Trebuchet MS" w:hAnsi="Trebuchet MS"/>
          <w:b/>
          <w:sz w:val="24"/>
          <w:szCs w:val="24"/>
        </w:rPr>
      </w:pPr>
      <w:r w:rsidRPr="008F1616">
        <w:rPr>
          <w:rFonts w:ascii="Trebuchet MS" w:hAnsi="Trebuchet MS"/>
          <w:b/>
          <w:sz w:val="24"/>
          <w:szCs w:val="24"/>
        </w:rPr>
        <w:t>21 But examine everything carefully</w:t>
      </w:r>
      <w:r w:rsidR="002A5034">
        <w:rPr>
          <w:rFonts w:ascii="Trebuchet MS" w:hAnsi="Trebuchet MS"/>
          <w:b/>
          <w:sz w:val="24"/>
          <w:szCs w:val="24"/>
        </w:rPr>
        <w:t>.</w:t>
      </w:r>
      <w:r w:rsidRPr="008F1616">
        <w:rPr>
          <w:rFonts w:ascii="Trebuchet MS" w:hAnsi="Trebuchet MS"/>
          <w:b/>
          <w:sz w:val="24"/>
          <w:szCs w:val="24"/>
        </w:rPr>
        <w:t xml:space="preserve"> </w:t>
      </w:r>
    </w:p>
    <w:p w:rsidR="00265893" w:rsidRPr="008F1616" w:rsidRDefault="002A5034" w:rsidP="00754EA9">
      <w:pPr>
        <w:spacing w:after="0"/>
        <w:jc w:val="both"/>
        <w:rPr>
          <w:rFonts w:ascii="Trebuchet MS" w:hAnsi="Trebuchet MS"/>
          <w:b/>
          <w:sz w:val="24"/>
          <w:szCs w:val="24"/>
        </w:rPr>
      </w:pPr>
      <w:r>
        <w:rPr>
          <w:rFonts w:ascii="Trebuchet MS" w:hAnsi="Trebuchet MS"/>
          <w:b/>
          <w:sz w:val="24"/>
          <w:szCs w:val="24"/>
        </w:rPr>
        <w:t xml:space="preserve">     H</w:t>
      </w:r>
      <w:r w:rsidR="00D37402" w:rsidRPr="008F1616">
        <w:rPr>
          <w:rFonts w:ascii="Trebuchet MS" w:hAnsi="Trebuchet MS"/>
          <w:b/>
          <w:sz w:val="24"/>
          <w:szCs w:val="24"/>
        </w:rPr>
        <w:t>old fast to that which is good</w:t>
      </w:r>
      <w:r>
        <w:rPr>
          <w:rFonts w:ascii="Trebuchet MS" w:hAnsi="Trebuchet MS"/>
          <w:b/>
          <w:sz w:val="24"/>
          <w:szCs w:val="24"/>
        </w:rPr>
        <w:t>.</w:t>
      </w:r>
      <w:r w:rsidR="00D37402" w:rsidRPr="008F1616">
        <w:rPr>
          <w:rFonts w:ascii="Trebuchet MS" w:hAnsi="Trebuchet MS"/>
          <w:b/>
          <w:sz w:val="24"/>
          <w:szCs w:val="24"/>
        </w:rPr>
        <w:t xml:space="preserve"> </w:t>
      </w:r>
    </w:p>
    <w:p w:rsidR="00D37402" w:rsidRPr="008F1616" w:rsidRDefault="00D37402" w:rsidP="00754EA9">
      <w:pPr>
        <w:spacing w:after="0"/>
        <w:jc w:val="both"/>
        <w:rPr>
          <w:rFonts w:ascii="Trebuchet MS" w:hAnsi="Trebuchet MS"/>
          <w:b/>
          <w:sz w:val="24"/>
          <w:szCs w:val="24"/>
        </w:rPr>
      </w:pPr>
      <w:r w:rsidRPr="008F1616">
        <w:rPr>
          <w:rFonts w:ascii="Trebuchet MS" w:hAnsi="Trebuchet MS"/>
          <w:b/>
          <w:sz w:val="24"/>
          <w:szCs w:val="24"/>
        </w:rPr>
        <w:t xml:space="preserve">22 </w:t>
      </w:r>
      <w:r w:rsidR="002A5034">
        <w:rPr>
          <w:rFonts w:ascii="Trebuchet MS" w:hAnsi="Trebuchet MS"/>
          <w:b/>
          <w:sz w:val="24"/>
          <w:szCs w:val="24"/>
        </w:rPr>
        <w:t>A</w:t>
      </w:r>
      <w:r w:rsidRPr="008F1616">
        <w:rPr>
          <w:rFonts w:ascii="Trebuchet MS" w:hAnsi="Trebuchet MS"/>
          <w:b/>
          <w:sz w:val="24"/>
          <w:szCs w:val="24"/>
        </w:rPr>
        <w:t>bstain from every form of evil.</w:t>
      </w:r>
    </w:p>
    <w:p w:rsidR="008F1616" w:rsidRDefault="008F1616" w:rsidP="00754EA9">
      <w:pPr>
        <w:spacing w:after="0"/>
        <w:jc w:val="both"/>
        <w:rPr>
          <w:rFonts w:ascii="Trebuchet MS" w:hAnsi="Trebuchet MS"/>
          <w:sz w:val="24"/>
          <w:szCs w:val="24"/>
        </w:rPr>
      </w:pPr>
    </w:p>
    <w:p w:rsidR="008F1616" w:rsidRPr="008F1616" w:rsidRDefault="008F1616" w:rsidP="008F1616">
      <w:pPr>
        <w:spacing w:after="0"/>
        <w:ind w:left="720" w:right="720"/>
        <w:jc w:val="both"/>
        <w:rPr>
          <w:rFonts w:ascii="Trebuchet MS" w:hAnsi="Trebuchet MS"/>
          <w:i/>
        </w:rPr>
      </w:pPr>
      <w:r w:rsidRPr="00265893">
        <w:rPr>
          <w:rFonts w:ascii="Trebuchet MS" w:hAnsi="Trebuchet MS"/>
          <w:i/>
        </w:rPr>
        <w:t>In any case, it seems to put one into a hermeneutical conundrum to consider the first triplet (vv. 16-18) as proper for all times and places, but to consider this final material (vv. 19-22) as belonging only to the Pauline churches — since Paul himself offers the means for keeping such speech within proper bounds. Fee</w:t>
      </w:r>
    </w:p>
    <w:p w:rsidR="0035740C" w:rsidRDefault="0035740C" w:rsidP="00754EA9">
      <w:pPr>
        <w:spacing w:after="0"/>
        <w:jc w:val="both"/>
        <w:rPr>
          <w:rFonts w:ascii="Trebuchet MS" w:hAnsi="Trebuchet MS"/>
          <w:sz w:val="24"/>
          <w:szCs w:val="24"/>
        </w:rPr>
      </w:pPr>
    </w:p>
    <w:p w:rsidR="007B4E28" w:rsidRDefault="007B4E28" w:rsidP="007B4E28">
      <w:pPr>
        <w:spacing w:after="0"/>
        <w:jc w:val="both"/>
        <w:rPr>
          <w:rFonts w:ascii="Lucida Calligraphy" w:hAnsi="Lucida Calligraphy"/>
          <w:b/>
          <w:sz w:val="24"/>
          <w:szCs w:val="24"/>
        </w:rPr>
      </w:pPr>
      <w:r>
        <w:rPr>
          <w:rFonts w:ascii="Lucida Calligraphy" w:hAnsi="Lucida Calligraphy"/>
          <w:b/>
          <w:sz w:val="24"/>
          <w:szCs w:val="24"/>
        </w:rPr>
        <w:t>Verse 19</w:t>
      </w:r>
    </w:p>
    <w:p w:rsidR="007B4E28" w:rsidRDefault="007B4E28" w:rsidP="007B4E28">
      <w:pPr>
        <w:spacing w:after="0"/>
        <w:jc w:val="both"/>
        <w:rPr>
          <w:rFonts w:ascii="Lucida Calligraphy" w:hAnsi="Lucida Calligraphy"/>
          <w:sz w:val="24"/>
          <w:szCs w:val="24"/>
        </w:rPr>
      </w:pPr>
      <w:r w:rsidRPr="007B4E28">
        <w:rPr>
          <w:rFonts w:ascii="Lucida Calligraphy" w:hAnsi="Lucida Calligraphy"/>
          <w:sz w:val="24"/>
          <w:szCs w:val="24"/>
        </w:rPr>
        <w:t>Do not quench the Spirit; </w:t>
      </w:r>
    </w:p>
    <w:p w:rsidR="00265893" w:rsidRDefault="00265893" w:rsidP="007B4E28">
      <w:pPr>
        <w:spacing w:after="0"/>
        <w:jc w:val="both"/>
        <w:rPr>
          <w:rFonts w:ascii="Lucida Calligraphy" w:hAnsi="Lucida Calligraphy"/>
          <w:sz w:val="24"/>
          <w:szCs w:val="24"/>
        </w:rPr>
      </w:pPr>
    </w:p>
    <w:p w:rsidR="00265893" w:rsidRPr="00265893" w:rsidRDefault="00265893" w:rsidP="00265893">
      <w:pPr>
        <w:pStyle w:val="ListParagraph"/>
        <w:numPr>
          <w:ilvl w:val="0"/>
          <w:numId w:val="11"/>
        </w:numPr>
        <w:spacing w:after="0"/>
        <w:jc w:val="both"/>
        <w:rPr>
          <w:rFonts w:ascii="Trebuchet MS" w:hAnsi="Trebuchet MS"/>
          <w:sz w:val="24"/>
          <w:szCs w:val="24"/>
        </w:rPr>
      </w:pPr>
      <w:r w:rsidRPr="00265893">
        <w:rPr>
          <w:rFonts w:ascii="Trebuchet MS" w:hAnsi="Trebuchet MS"/>
          <w:b/>
          <w:sz w:val="24"/>
          <w:szCs w:val="24"/>
        </w:rPr>
        <w:t>What does it mean</w:t>
      </w:r>
      <w:r>
        <w:rPr>
          <w:rFonts w:ascii="Trebuchet MS" w:hAnsi="Trebuchet MS"/>
          <w:b/>
          <w:sz w:val="24"/>
          <w:szCs w:val="24"/>
        </w:rPr>
        <w:t xml:space="preserve"> to “quench the Spirit”? Some </w:t>
      </w:r>
      <w:r w:rsidR="00E75912">
        <w:rPr>
          <w:rFonts w:ascii="Trebuchet MS" w:hAnsi="Trebuchet MS"/>
          <w:b/>
          <w:sz w:val="24"/>
          <w:szCs w:val="24"/>
        </w:rPr>
        <w:t>have</w:t>
      </w:r>
      <w:r>
        <w:rPr>
          <w:rFonts w:ascii="Trebuchet MS" w:hAnsi="Trebuchet MS"/>
          <w:b/>
          <w:sz w:val="24"/>
          <w:szCs w:val="24"/>
        </w:rPr>
        <w:t xml:space="preserve"> hinted that a baby crying or someone getting up to use the facilities might cause the presence of the Holy Spirit to somehow wane. This is ridiculous, of course.</w:t>
      </w:r>
    </w:p>
    <w:p w:rsidR="008F1616" w:rsidRPr="00E75912" w:rsidRDefault="00265893" w:rsidP="008F1616">
      <w:pPr>
        <w:pStyle w:val="ListParagraph"/>
        <w:numPr>
          <w:ilvl w:val="1"/>
          <w:numId w:val="9"/>
        </w:numPr>
        <w:spacing w:after="0"/>
        <w:jc w:val="both"/>
        <w:rPr>
          <w:rFonts w:ascii="Trebuchet MS" w:hAnsi="Trebuchet MS"/>
          <w:i/>
          <w:sz w:val="24"/>
          <w:szCs w:val="24"/>
        </w:rPr>
      </w:pPr>
      <w:r w:rsidRPr="00E75912">
        <w:rPr>
          <w:rFonts w:ascii="Trebuchet MS" w:hAnsi="Trebuchet MS"/>
          <w:b/>
          <w:i/>
          <w:sz w:val="24"/>
          <w:szCs w:val="24"/>
        </w:rPr>
        <w:t>“Quench” means to extinguish. Wow. Are we capable of extinguishing the work of the Holy Spirit? Apparently so. Is not grace nullified by the addition of law? What might we do that would “extinguish” the Holy Spirit?</w:t>
      </w:r>
      <w:r w:rsidR="008F1616" w:rsidRPr="00E75912">
        <w:rPr>
          <w:rFonts w:ascii="Trebuchet MS" w:hAnsi="Trebuchet MS"/>
          <w:b/>
          <w:i/>
          <w:sz w:val="24"/>
          <w:szCs w:val="24"/>
        </w:rPr>
        <w:t xml:space="preserve"> Here are three probabilities:</w:t>
      </w:r>
      <w:r w:rsidR="00B57227">
        <w:rPr>
          <w:rFonts w:ascii="Trebuchet MS" w:hAnsi="Trebuchet MS"/>
          <w:b/>
          <w:i/>
          <w:sz w:val="24"/>
          <w:szCs w:val="24"/>
        </w:rPr>
        <w:t xml:space="preserve"> </w:t>
      </w:r>
    </w:p>
    <w:p w:rsidR="008F1616" w:rsidRPr="00B02759" w:rsidRDefault="008F1616" w:rsidP="008F1616">
      <w:pPr>
        <w:pStyle w:val="ListParagraph"/>
        <w:numPr>
          <w:ilvl w:val="2"/>
          <w:numId w:val="29"/>
        </w:numPr>
        <w:spacing w:after="0"/>
        <w:jc w:val="both"/>
        <w:rPr>
          <w:rFonts w:ascii="Trebuchet MS" w:hAnsi="Trebuchet MS"/>
          <w:b/>
          <w:sz w:val="24"/>
          <w:szCs w:val="24"/>
        </w:rPr>
      </w:pPr>
      <w:r w:rsidRPr="00B02759">
        <w:rPr>
          <w:rFonts w:ascii="Trebuchet MS" w:hAnsi="Trebuchet MS"/>
          <w:b/>
          <w:sz w:val="24"/>
          <w:szCs w:val="24"/>
        </w:rPr>
        <w:t>Sidelining the operations of the Holy Spirit as insignificant or not needed</w:t>
      </w:r>
    </w:p>
    <w:p w:rsidR="00265893" w:rsidRPr="00B02759" w:rsidRDefault="008F1616" w:rsidP="008F1616">
      <w:pPr>
        <w:pStyle w:val="ListParagraph"/>
        <w:numPr>
          <w:ilvl w:val="2"/>
          <w:numId w:val="29"/>
        </w:numPr>
        <w:spacing w:after="0"/>
        <w:jc w:val="both"/>
        <w:rPr>
          <w:rFonts w:ascii="Trebuchet MS" w:hAnsi="Trebuchet MS"/>
          <w:b/>
          <w:sz w:val="24"/>
          <w:szCs w:val="24"/>
        </w:rPr>
      </w:pPr>
      <w:r w:rsidRPr="00B02759">
        <w:rPr>
          <w:rFonts w:ascii="Trebuchet MS" w:hAnsi="Trebuchet MS"/>
          <w:b/>
          <w:sz w:val="24"/>
          <w:szCs w:val="24"/>
        </w:rPr>
        <w:t>Forbidding their use entirely</w:t>
      </w:r>
    </w:p>
    <w:p w:rsidR="008F1616" w:rsidRPr="00B02759" w:rsidRDefault="008F1616" w:rsidP="008F1616">
      <w:pPr>
        <w:pStyle w:val="ListParagraph"/>
        <w:numPr>
          <w:ilvl w:val="2"/>
          <w:numId w:val="29"/>
        </w:numPr>
        <w:spacing w:after="0"/>
        <w:jc w:val="both"/>
        <w:rPr>
          <w:rFonts w:ascii="Trebuchet MS" w:hAnsi="Trebuchet MS"/>
          <w:b/>
          <w:sz w:val="24"/>
          <w:szCs w:val="24"/>
        </w:rPr>
      </w:pPr>
      <w:r w:rsidRPr="00B02759">
        <w:rPr>
          <w:rFonts w:ascii="Trebuchet MS" w:hAnsi="Trebuchet MS"/>
          <w:b/>
          <w:sz w:val="24"/>
          <w:szCs w:val="24"/>
        </w:rPr>
        <w:t xml:space="preserve">Engaging in false representations of the gifts of the spirit by grandstanding, bringing attention upon oneself for some selfish gain, </w:t>
      </w:r>
      <w:r w:rsidR="00E75912" w:rsidRPr="00B02759">
        <w:rPr>
          <w:rFonts w:ascii="Trebuchet MS" w:hAnsi="Trebuchet MS"/>
          <w:b/>
          <w:sz w:val="24"/>
          <w:szCs w:val="24"/>
        </w:rPr>
        <w:t>or manipulating others through flattery</w:t>
      </w:r>
      <w:r w:rsidR="002A5034" w:rsidRPr="00B02759">
        <w:rPr>
          <w:rFonts w:ascii="Trebuchet MS" w:hAnsi="Trebuchet MS"/>
          <w:b/>
          <w:sz w:val="24"/>
          <w:szCs w:val="24"/>
        </w:rPr>
        <w:t xml:space="preserve"> while supposedly being “prophetic”</w:t>
      </w:r>
      <w:r w:rsidR="00E75912" w:rsidRPr="00B02759">
        <w:rPr>
          <w:rFonts w:ascii="Trebuchet MS" w:hAnsi="Trebuchet MS"/>
          <w:b/>
          <w:sz w:val="24"/>
          <w:szCs w:val="24"/>
        </w:rPr>
        <w:t>, etc.</w:t>
      </w:r>
    </w:p>
    <w:p w:rsidR="00265893" w:rsidRPr="00265893" w:rsidRDefault="00265893" w:rsidP="008F1616">
      <w:pPr>
        <w:spacing w:after="0"/>
        <w:ind w:right="720"/>
        <w:jc w:val="both"/>
        <w:rPr>
          <w:rFonts w:ascii="Trebuchet MS" w:hAnsi="Trebuchet MS"/>
          <w:i/>
        </w:rPr>
      </w:pPr>
    </w:p>
    <w:p w:rsidR="00D37402" w:rsidRDefault="00D37402" w:rsidP="008F1616">
      <w:pPr>
        <w:spacing w:after="0"/>
        <w:ind w:left="720" w:right="720"/>
        <w:jc w:val="both"/>
        <w:rPr>
          <w:rFonts w:ascii="Trebuchet MS" w:hAnsi="Trebuchet MS"/>
          <w:i/>
        </w:rPr>
      </w:pPr>
      <w:r w:rsidRPr="00265893">
        <w:rPr>
          <w:rFonts w:ascii="Trebuchet MS" w:hAnsi="Trebuchet MS"/>
          <w:i/>
        </w:rPr>
        <w:t>The word for ‘quench’ (sbennumi) was used of extinguishing both lights and fires, although commentators tend to opt for the latter here and translate Do not put out the Spirit’s fire. But the Holy Spirit is light as well as fire and, far from extinguishing him, we must let him both shine and burn within us. Fee</w:t>
      </w:r>
    </w:p>
    <w:p w:rsidR="00265893" w:rsidRPr="00265893" w:rsidRDefault="00265893" w:rsidP="008F1616">
      <w:pPr>
        <w:spacing w:after="0"/>
        <w:ind w:right="720"/>
        <w:jc w:val="both"/>
        <w:rPr>
          <w:rFonts w:ascii="Trebuchet MS" w:hAnsi="Trebuchet MS"/>
          <w:i/>
        </w:rPr>
      </w:pPr>
    </w:p>
    <w:p w:rsidR="00D37402" w:rsidRPr="00265893" w:rsidRDefault="00D37402" w:rsidP="002A5034">
      <w:pPr>
        <w:spacing w:after="0"/>
        <w:ind w:left="720" w:right="720"/>
        <w:jc w:val="both"/>
        <w:rPr>
          <w:rFonts w:ascii="Trebuchet MS" w:hAnsi="Trebuchet MS"/>
          <w:i/>
        </w:rPr>
      </w:pPr>
      <w:r w:rsidRPr="00265893">
        <w:rPr>
          <w:rFonts w:ascii="Trebuchet MS" w:hAnsi="Trebuchet MS"/>
          <w:i/>
        </w:rPr>
        <w:t>Some have argued that the problem in Thessalonica resulted from some disenchantment with these phenomena, in the form either of too much “ecstasy” (usually glossolalia, as in Corinth) or of misguided “ecstasy” (either by the unruly-idle, who are using prophecy to justify their behavior, or by some whose mistaken predictions about the day of the Lord have brought prophecy into disrepute). This is arguably supported by the grammar of the prohibitions themselves. Fee</w:t>
      </w:r>
    </w:p>
    <w:p w:rsidR="00D37402" w:rsidRPr="00265893" w:rsidRDefault="00D37402" w:rsidP="00265893">
      <w:pPr>
        <w:spacing w:after="0"/>
        <w:ind w:left="720" w:right="720"/>
        <w:jc w:val="both"/>
        <w:rPr>
          <w:rFonts w:ascii="Trebuchet MS" w:hAnsi="Trebuchet MS"/>
          <w:i/>
        </w:rPr>
      </w:pPr>
      <w:r w:rsidRPr="00265893">
        <w:rPr>
          <w:rFonts w:ascii="Trebuchet MS" w:hAnsi="Trebuchet MS"/>
          <w:i/>
        </w:rPr>
        <w:lastRenderedPageBreak/>
        <w:t xml:space="preserve">Despite the fact that the ministries of the Spirit can be abused in the Christian community, </w:t>
      </w:r>
      <w:r w:rsidRPr="002A5034">
        <w:rPr>
          <w:rFonts w:ascii="Trebuchet MS" w:hAnsi="Trebuchet MS"/>
          <w:b/>
          <w:i/>
          <w:u w:val="single"/>
        </w:rPr>
        <w:t>Paul’s own deep appreciation for the central role of the Spirit in individual and corporate life will not allow for correcting abuse by commanding disuse</w:t>
      </w:r>
      <w:r w:rsidRPr="00E75912">
        <w:rPr>
          <w:rFonts w:ascii="Trebuchet MS" w:hAnsi="Trebuchet MS"/>
          <w:b/>
          <w:i/>
        </w:rPr>
        <w:t>.</w:t>
      </w:r>
      <w:r w:rsidRPr="00265893">
        <w:rPr>
          <w:rFonts w:ascii="Trebuchet MS" w:hAnsi="Trebuchet MS"/>
          <w:i/>
        </w:rPr>
        <w:t xml:space="preserve"> Fee</w:t>
      </w:r>
    </w:p>
    <w:p w:rsidR="00D37402" w:rsidRPr="00265893" w:rsidRDefault="00D37402" w:rsidP="00265893">
      <w:pPr>
        <w:spacing w:after="0"/>
        <w:ind w:left="720" w:right="720"/>
        <w:jc w:val="both"/>
        <w:rPr>
          <w:rFonts w:ascii="Trebuchet MS" w:hAnsi="Trebuchet MS"/>
          <w:i/>
        </w:rPr>
      </w:pPr>
    </w:p>
    <w:p w:rsidR="007B4E28" w:rsidRPr="00E75912" w:rsidRDefault="00D37402" w:rsidP="00E75912">
      <w:pPr>
        <w:spacing w:after="0"/>
        <w:ind w:left="720" w:right="720"/>
        <w:jc w:val="both"/>
        <w:rPr>
          <w:rFonts w:ascii="Trebuchet MS" w:hAnsi="Trebuchet MS"/>
          <w:i/>
        </w:rPr>
      </w:pPr>
      <w:r w:rsidRPr="00265893">
        <w:rPr>
          <w:rFonts w:ascii="Trebuchet MS" w:hAnsi="Trebuchet MS"/>
          <w:i/>
        </w:rPr>
        <w:t xml:space="preserve">The presupposition of the present passage as well as the argument of 1 Corinthians and the matter-of-fact mention of it in Romans 12:6 </w:t>
      </w:r>
      <w:r w:rsidRPr="002A5034">
        <w:rPr>
          <w:rFonts w:ascii="Trebuchet MS" w:hAnsi="Trebuchet MS"/>
          <w:b/>
          <w:i/>
          <w:u w:val="single"/>
        </w:rPr>
        <w:t>strongly suggest that this was a normal expression of the Spirit’s activity in the early Christian communities</w:t>
      </w:r>
      <w:r w:rsidRPr="00265893">
        <w:rPr>
          <w:rFonts w:ascii="Trebuchet MS" w:hAnsi="Trebuchet MS"/>
          <w:i/>
        </w:rPr>
        <w:t>. Fee</w:t>
      </w:r>
    </w:p>
    <w:p w:rsidR="007B4E28" w:rsidRPr="007B4E28" w:rsidRDefault="007B4E28" w:rsidP="007B4E28">
      <w:pPr>
        <w:spacing w:after="0"/>
        <w:jc w:val="both"/>
        <w:rPr>
          <w:rFonts w:ascii="Trebuchet MS" w:hAnsi="Trebuchet MS"/>
          <w:b/>
          <w:sz w:val="24"/>
          <w:szCs w:val="24"/>
        </w:rPr>
      </w:pPr>
    </w:p>
    <w:p w:rsidR="007B4E28" w:rsidRDefault="002A5034" w:rsidP="007B4E28">
      <w:pPr>
        <w:spacing w:after="0"/>
        <w:jc w:val="both"/>
        <w:rPr>
          <w:rFonts w:ascii="Lucida Calligraphy" w:hAnsi="Lucida Calligraphy"/>
          <w:b/>
          <w:sz w:val="24"/>
          <w:szCs w:val="24"/>
        </w:rPr>
      </w:pPr>
      <w:r>
        <w:rPr>
          <w:rFonts w:ascii="Lucida Calligraphy" w:hAnsi="Lucida Calligraphy"/>
          <w:b/>
          <w:sz w:val="24"/>
          <w:szCs w:val="24"/>
        </w:rPr>
        <w:t>Verse 20</w:t>
      </w:r>
    </w:p>
    <w:p w:rsidR="007B4E28" w:rsidRDefault="007B4E28" w:rsidP="007B4E28">
      <w:pPr>
        <w:spacing w:after="0"/>
        <w:jc w:val="both"/>
        <w:rPr>
          <w:rFonts w:ascii="Lucida Calligraphy" w:hAnsi="Lucida Calligraphy"/>
          <w:sz w:val="24"/>
          <w:szCs w:val="24"/>
        </w:rPr>
      </w:pPr>
      <w:r>
        <w:rPr>
          <w:rFonts w:ascii="Lucida Calligraphy" w:hAnsi="Lucida Calligraphy"/>
          <w:sz w:val="24"/>
          <w:szCs w:val="24"/>
        </w:rPr>
        <w:t xml:space="preserve">Do not despise prophetic utterances. </w:t>
      </w:r>
    </w:p>
    <w:p w:rsidR="00E75912" w:rsidRDefault="00E75912" w:rsidP="007B4E28">
      <w:pPr>
        <w:spacing w:after="0"/>
        <w:jc w:val="both"/>
        <w:rPr>
          <w:rFonts w:ascii="Lucida Calligraphy" w:hAnsi="Lucida Calligraphy"/>
          <w:sz w:val="24"/>
          <w:szCs w:val="24"/>
        </w:rPr>
      </w:pPr>
    </w:p>
    <w:p w:rsidR="002A5034" w:rsidRPr="00F07EED" w:rsidRDefault="002A5034" w:rsidP="002A5034">
      <w:pPr>
        <w:pStyle w:val="ListParagraph"/>
        <w:numPr>
          <w:ilvl w:val="0"/>
          <w:numId w:val="11"/>
        </w:numPr>
        <w:spacing w:after="0"/>
        <w:jc w:val="both"/>
        <w:rPr>
          <w:rFonts w:ascii="Trebuchet MS" w:eastAsia="TITUS Cyberbit Basic" w:hAnsi="Trebuchet MS" w:cs="Georgia"/>
          <w:b/>
          <w:sz w:val="24"/>
        </w:rPr>
      </w:pPr>
      <w:r w:rsidRPr="00F07EED">
        <w:rPr>
          <w:rFonts w:ascii="Trebuchet MS" w:eastAsia="TITUS Cyberbit Basic" w:hAnsi="Trebuchet MS" w:cs="TITUS Cyberbit Basic"/>
          <w:b/>
          <w:sz w:val="24"/>
        </w:rPr>
        <w:t xml:space="preserve">In order to not despise a prophetic utterance, we must first know what one is as </w:t>
      </w:r>
      <w:r w:rsidR="00B02759" w:rsidRPr="00F07EED">
        <w:rPr>
          <w:rFonts w:ascii="Trebuchet MS" w:eastAsia="TITUS Cyberbit Basic" w:hAnsi="Trebuchet MS" w:cs="TITUS Cyberbit Basic"/>
          <w:b/>
          <w:sz w:val="24"/>
        </w:rPr>
        <w:t xml:space="preserve">in the church today prophetic utterances </w:t>
      </w:r>
      <w:r w:rsidRPr="00F07EED">
        <w:rPr>
          <w:rFonts w:ascii="Trebuchet MS" w:eastAsia="TITUS Cyberbit Basic" w:hAnsi="Trebuchet MS" w:cs="TITUS Cyberbit Basic"/>
          <w:b/>
          <w:sz w:val="24"/>
        </w:rPr>
        <w:t>are either not present or a false representation o</w:t>
      </w:r>
      <w:r w:rsidR="00B02759" w:rsidRPr="00F07EED">
        <w:rPr>
          <w:rFonts w:ascii="Trebuchet MS" w:eastAsia="TITUS Cyberbit Basic" w:hAnsi="Trebuchet MS" w:cs="TITUS Cyberbit Basic"/>
          <w:b/>
          <w:sz w:val="24"/>
        </w:rPr>
        <w:t>f</w:t>
      </w:r>
      <w:r w:rsidRPr="00F07EED">
        <w:rPr>
          <w:rFonts w:ascii="Trebuchet MS" w:eastAsia="TITUS Cyberbit Basic" w:hAnsi="Trebuchet MS" w:cs="TITUS Cyberbit Basic"/>
          <w:b/>
          <w:sz w:val="24"/>
        </w:rPr>
        <w:t xml:space="preserve"> prophecy is in operation. So, let’s take a moment to investigate.</w:t>
      </w:r>
    </w:p>
    <w:p w:rsidR="002A5034" w:rsidRPr="002A5034" w:rsidRDefault="002A5034" w:rsidP="002A5034">
      <w:pPr>
        <w:pStyle w:val="ListParagraph"/>
        <w:numPr>
          <w:ilvl w:val="0"/>
          <w:numId w:val="30"/>
        </w:numPr>
        <w:spacing w:after="0"/>
        <w:jc w:val="both"/>
        <w:rPr>
          <w:rFonts w:ascii="Trebuchet MS" w:eastAsia="TITUS Cyberbit Basic" w:hAnsi="Trebuchet MS" w:cs="Georgia"/>
          <w:sz w:val="24"/>
        </w:rPr>
      </w:pPr>
      <w:r>
        <w:rPr>
          <w:rFonts w:ascii="Trebuchet MS" w:eastAsia="TITUS Cyberbit Basic" w:hAnsi="Trebuchet MS" w:cs="TITUS Cyberbit Basic"/>
          <w:b/>
          <w:i/>
          <w:sz w:val="24"/>
        </w:rPr>
        <w:t>Thayer Definition of p</w:t>
      </w:r>
      <w:r w:rsidR="00E75912" w:rsidRPr="002A5034">
        <w:rPr>
          <w:rFonts w:ascii="Trebuchet MS" w:eastAsia="TITUS Cyberbit Basic" w:hAnsi="Trebuchet MS" w:cs="TITUS Cyberbit Basic"/>
          <w:b/>
          <w:i/>
          <w:sz w:val="24"/>
        </w:rPr>
        <w:t>rophe</w:t>
      </w:r>
      <w:r w:rsidR="00E75912" w:rsidRPr="002A5034">
        <w:rPr>
          <w:rFonts w:ascii="Arial" w:eastAsia="TITUS Cyberbit Basic" w:hAnsi="Arial" w:cs="Arial"/>
          <w:b/>
          <w:i/>
          <w:sz w:val="24"/>
        </w:rPr>
        <w:t>̄</w:t>
      </w:r>
      <w:r w:rsidR="00E75912" w:rsidRPr="002A5034">
        <w:rPr>
          <w:rFonts w:ascii="Trebuchet MS" w:eastAsia="TITUS Cyberbit Basic" w:hAnsi="Trebuchet MS" w:cs="TITUS Cyberbit Basic"/>
          <w:b/>
          <w:i/>
          <w:sz w:val="24"/>
        </w:rPr>
        <w:t>teuo</w:t>
      </w:r>
      <w:r w:rsidR="00E75912" w:rsidRPr="002A5034">
        <w:rPr>
          <w:rFonts w:ascii="Arial" w:eastAsia="TITUS Cyberbit Basic" w:hAnsi="Arial" w:cs="Arial"/>
          <w:b/>
          <w:i/>
          <w:sz w:val="24"/>
        </w:rPr>
        <w:t>̄</w:t>
      </w:r>
    </w:p>
    <w:p w:rsidR="002A5034" w:rsidRDefault="00E75912" w:rsidP="002A5034">
      <w:pPr>
        <w:pStyle w:val="ListParagraph"/>
        <w:autoSpaceDE w:val="0"/>
        <w:autoSpaceDN w:val="0"/>
        <w:adjustRightInd w:val="0"/>
        <w:spacing w:after="0" w:line="240" w:lineRule="auto"/>
        <w:contextualSpacing w:val="0"/>
        <w:rPr>
          <w:rFonts w:ascii="Trebuchet MS" w:eastAsia="TITUS Cyberbit Basic" w:hAnsi="Trebuchet MS" w:cs="Georgia"/>
          <w:i/>
        </w:rPr>
      </w:pPr>
      <w:r w:rsidRPr="002A5034">
        <w:rPr>
          <w:rFonts w:ascii="Trebuchet MS" w:eastAsia="TITUS Cyberbit Basic" w:hAnsi="Trebuchet MS" w:cs="Georgia"/>
          <w:i/>
        </w:rPr>
        <w:t>1) to prophesy, to be a prophet, speak forth by divine inspirations, to predict</w:t>
      </w:r>
    </w:p>
    <w:p w:rsidR="00E75912" w:rsidRPr="002A5034"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1a) to prophesy</w:t>
      </w:r>
    </w:p>
    <w:p w:rsidR="00E75912" w:rsidRPr="002A5034"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1b) with the idea of foretelling future events pertaining especially to the kingdom of God</w:t>
      </w:r>
    </w:p>
    <w:p w:rsidR="00E75912" w:rsidRPr="002A5034"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1c) to utter forth, declare, a thing which can only be known by divine revelation</w:t>
      </w:r>
    </w:p>
    <w:p w:rsidR="00E75912" w:rsidRPr="002A5034"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1d) to break forth under sudden impulse in lofty discourse or praise of the divine counsels</w:t>
      </w:r>
    </w:p>
    <w:p w:rsidR="00E75912" w:rsidRPr="002A5034"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1d1) under like prompting, to teach, refute, reprove, admonish, comfort others</w:t>
      </w:r>
    </w:p>
    <w:p w:rsidR="00E75912" w:rsidRDefault="002A5034" w:rsidP="002A5034">
      <w:pPr>
        <w:autoSpaceDE w:val="0"/>
        <w:autoSpaceDN w:val="0"/>
        <w:adjustRightInd w:val="0"/>
        <w:spacing w:after="0" w:line="240" w:lineRule="auto"/>
        <w:ind w:left="720"/>
        <w:rPr>
          <w:rFonts w:ascii="Trebuchet MS" w:eastAsia="TITUS Cyberbit Basic" w:hAnsi="Trebuchet MS" w:cs="Georgia"/>
          <w:i/>
        </w:rPr>
      </w:pPr>
      <w:r>
        <w:rPr>
          <w:rFonts w:ascii="Trebuchet MS" w:eastAsia="TITUS Cyberbit Basic" w:hAnsi="Trebuchet MS" w:cs="Georgia"/>
          <w:i/>
        </w:rPr>
        <w:t xml:space="preserve">   </w:t>
      </w:r>
      <w:r w:rsidR="00E75912" w:rsidRPr="002A5034">
        <w:rPr>
          <w:rFonts w:ascii="Trebuchet MS" w:eastAsia="TITUS Cyberbit Basic" w:hAnsi="Trebuchet MS" w:cs="Georgia"/>
          <w:i/>
        </w:rPr>
        <w:t>1e) to act as a prophet, discharge the prophetic office</w:t>
      </w:r>
    </w:p>
    <w:p w:rsidR="00AA6776" w:rsidRPr="00ED2EAB" w:rsidRDefault="00AA6776" w:rsidP="00AA6776">
      <w:pPr>
        <w:pStyle w:val="ListParagraph"/>
        <w:numPr>
          <w:ilvl w:val="0"/>
          <w:numId w:val="30"/>
        </w:numPr>
        <w:spacing w:after="0"/>
        <w:jc w:val="both"/>
        <w:rPr>
          <w:rFonts w:ascii="Trebuchet MS" w:eastAsia="TITUS Cyberbit Basic" w:hAnsi="Trebuchet MS" w:cs="Georgia"/>
          <w:i/>
        </w:rPr>
      </w:pPr>
      <w:r w:rsidRPr="00ED2EAB">
        <w:rPr>
          <w:rFonts w:ascii="Trebuchet MS" w:eastAsia="TITUS Cyberbit Basic" w:hAnsi="Trebuchet MS" w:cs="Georgia"/>
          <w:b/>
          <w:sz w:val="24"/>
        </w:rPr>
        <w:t xml:space="preserve">Have prophecies “failed”? </w:t>
      </w:r>
    </w:p>
    <w:p w:rsidR="00AA6776" w:rsidRDefault="00AA6776" w:rsidP="00AA6776">
      <w:pPr>
        <w:pStyle w:val="ListParagraph"/>
        <w:spacing w:after="0"/>
        <w:jc w:val="both"/>
        <w:rPr>
          <w:rFonts w:ascii="Trebuchet MS" w:eastAsia="TITUS Cyberbit Basic" w:hAnsi="Trebuchet MS" w:cs="Georgia"/>
          <w:b/>
          <w:i/>
        </w:rPr>
      </w:pPr>
      <w:r w:rsidRPr="00ED2EAB">
        <w:rPr>
          <w:rFonts w:ascii="Trebuchet MS" w:eastAsia="TITUS Cyberbit Basic" w:hAnsi="Trebuchet MS" w:cs="Georgia"/>
          <w:b/>
          <w:i/>
        </w:rPr>
        <w:t>1 Corinthians 13:9-10</w:t>
      </w:r>
    </w:p>
    <w:p w:rsidR="00AA6776" w:rsidRPr="00ED2EAB" w:rsidRDefault="00AA6776" w:rsidP="00AA6776">
      <w:pPr>
        <w:pStyle w:val="ListParagraph"/>
        <w:spacing w:after="0"/>
        <w:jc w:val="both"/>
        <w:rPr>
          <w:rFonts w:ascii="Trebuchet MS" w:hAnsi="Trebuchet MS"/>
          <w:i/>
          <w:color w:val="000000"/>
          <w:shd w:val="clear" w:color="auto" w:fill="FFFFFF"/>
        </w:rPr>
      </w:pPr>
      <w:r w:rsidRPr="00ED2EAB">
        <w:rPr>
          <w:rStyle w:val="text"/>
          <w:rFonts w:ascii="Trebuchet MS" w:hAnsi="Trebuchet MS"/>
          <w:i/>
          <w:color w:val="000000"/>
          <w:shd w:val="clear" w:color="auto" w:fill="FFFFFF"/>
        </w:rPr>
        <w:t>Love never fails. But whether</w:t>
      </w:r>
      <w:r w:rsidRPr="00ED2EAB">
        <w:rPr>
          <w:rStyle w:val="apple-converted-space"/>
          <w:rFonts w:ascii="Trebuchet MS" w:hAnsi="Trebuchet MS"/>
          <w:i/>
          <w:color w:val="000000"/>
          <w:shd w:val="clear" w:color="auto" w:fill="FFFFFF"/>
        </w:rPr>
        <w:t> </w:t>
      </w:r>
      <w:r w:rsidRPr="00ED2EAB">
        <w:rPr>
          <w:rStyle w:val="text"/>
          <w:rFonts w:ascii="Trebuchet MS" w:hAnsi="Trebuchet MS"/>
          <w:i/>
          <w:iCs/>
          <w:color w:val="000000"/>
          <w:shd w:val="clear" w:color="auto" w:fill="FFFFFF"/>
        </w:rPr>
        <w:t>there are</w:t>
      </w:r>
      <w:r w:rsidRPr="00ED2EAB">
        <w:rPr>
          <w:rStyle w:val="apple-converted-space"/>
          <w:rFonts w:ascii="Trebuchet MS" w:hAnsi="Trebuchet MS"/>
          <w:i/>
          <w:color w:val="000000"/>
          <w:shd w:val="clear" w:color="auto" w:fill="FFFFFF"/>
        </w:rPr>
        <w:t> </w:t>
      </w:r>
      <w:r w:rsidRPr="00ED2EAB">
        <w:rPr>
          <w:rStyle w:val="text"/>
          <w:rFonts w:ascii="Trebuchet MS" w:hAnsi="Trebuchet MS"/>
          <w:i/>
          <w:color w:val="000000"/>
          <w:shd w:val="clear" w:color="auto" w:fill="FFFFFF"/>
        </w:rPr>
        <w:t>prophecies, they will fail; whether</w:t>
      </w:r>
      <w:r w:rsidRPr="00ED2EAB">
        <w:rPr>
          <w:rStyle w:val="apple-converted-space"/>
          <w:rFonts w:ascii="Trebuchet MS" w:hAnsi="Trebuchet MS"/>
          <w:i/>
          <w:color w:val="000000"/>
          <w:shd w:val="clear" w:color="auto" w:fill="FFFFFF"/>
        </w:rPr>
        <w:t> </w:t>
      </w:r>
      <w:r w:rsidRPr="00ED2EAB">
        <w:rPr>
          <w:rStyle w:val="text"/>
          <w:rFonts w:ascii="Trebuchet MS" w:hAnsi="Trebuchet MS"/>
          <w:i/>
          <w:iCs/>
          <w:color w:val="000000"/>
          <w:shd w:val="clear" w:color="auto" w:fill="FFFFFF"/>
        </w:rPr>
        <w:t xml:space="preserve">there are </w:t>
      </w:r>
      <w:r w:rsidRPr="00ED2EAB">
        <w:rPr>
          <w:rStyle w:val="text"/>
          <w:rFonts w:ascii="Trebuchet MS" w:hAnsi="Trebuchet MS"/>
          <w:i/>
          <w:color w:val="000000"/>
          <w:shd w:val="clear" w:color="auto" w:fill="FFFFFF"/>
        </w:rPr>
        <w:t>tongues, they will cease; whether</w:t>
      </w:r>
      <w:r w:rsidRPr="00ED2EAB">
        <w:rPr>
          <w:rStyle w:val="apple-converted-space"/>
          <w:rFonts w:ascii="Trebuchet MS" w:hAnsi="Trebuchet MS"/>
          <w:i/>
          <w:color w:val="000000"/>
          <w:shd w:val="clear" w:color="auto" w:fill="FFFFFF"/>
        </w:rPr>
        <w:t> </w:t>
      </w:r>
      <w:r w:rsidRPr="00ED2EAB">
        <w:rPr>
          <w:rStyle w:val="text"/>
          <w:rFonts w:ascii="Trebuchet MS" w:hAnsi="Trebuchet MS"/>
          <w:i/>
          <w:iCs/>
          <w:color w:val="000000"/>
          <w:shd w:val="clear" w:color="auto" w:fill="FFFFFF"/>
        </w:rPr>
        <w:t>there is</w:t>
      </w:r>
      <w:r w:rsidRPr="00ED2EAB">
        <w:rPr>
          <w:rStyle w:val="apple-converted-space"/>
          <w:rFonts w:ascii="Trebuchet MS" w:hAnsi="Trebuchet MS"/>
          <w:i/>
          <w:color w:val="000000"/>
          <w:shd w:val="clear" w:color="auto" w:fill="FFFFFF"/>
        </w:rPr>
        <w:t> </w:t>
      </w:r>
      <w:r w:rsidRPr="00ED2EAB">
        <w:rPr>
          <w:rStyle w:val="text"/>
          <w:rFonts w:ascii="Trebuchet MS" w:hAnsi="Trebuchet MS"/>
          <w:i/>
          <w:color w:val="000000"/>
          <w:shd w:val="clear" w:color="auto" w:fill="FFFFFF"/>
        </w:rPr>
        <w:t>knowledge, it will vanish away.</w:t>
      </w:r>
      <w:r w:rsidRPr="00ED2EAB">
        <w:rPr>
          <w:rStyle w:val="apple-converted-space"/>
          <w:rFonts w:ascii="Trebuchet MS" w:hAnsi="Trebuchet MS"/>
          <w:i/>
          <w:color w:val="000000"/>
          <w:shd w:val="clear" w:color="auto" w:fill="FFFFFF"/>
        </w:rPr>
        <w:t> </w:t>
      </w:r>
      <w:r w:rsidRPr="00ED2EAB">
        <w:rPr>
          <w:rStyle w:val="text"/>
          <w:rFonts w:ascii="Trebuchet MS" w:hAnsi="Trebuchet MS" w:cs="Arial"/>
          <w:b/>
          <w:bCs/>
          <w:i/>
          <w:color w:val="000000"/>
          <w:shd w:val="clear" w:color="auto" w:fill="FFFFFF"/>
          <w:vertAlign w:val="superscript"/>
        </w:rPr>
        <w:t>9 </w:t>
      </w:r>
      <w:r w:rsidRPr="00ED2EAB">
        <w:rPr>
          <w:rStyle w:val="text"/>
          <w:rFonts w:ascii="Trebuchet MS" w:hAnsi="Trebuchet MS"/>
          <w:i/>
          <w:color w:val="000000"/>
          <w:shd w:val="clear" w:color="auto" w:fill="FFFFFF"/>
        </w:rPr>
        <w:t>For we know in part and we prophesy in part.</w:t>
      </w:r>
      <w:r w:rsidRPr="00ED2EAB">
        <w:rPr>
          <w:rStyle w:val="apple-converted-space"/>
          <w:rFonts w:ascii="Trebuchet MS" w:hAnsi="Trebuchet MS"/>
          <w:i/>
          <w:color w:val="000000"/>
          <w:shd w:val="clear" w:color="auto" w:fill="FFFFFF"/>
        </w:rPr>
        <w:t> </w:t>
      </w:r>
      <w:r w:rsidRPr="00ED2EAB">
        <w:rPr>
          <w:rStyle w:val="text"/>
          <w:rFonts w:ascii="Trebuchet MS" w:hAnsi="Trebuchet MS" w:cs="Arial"/>
          <w:b/>
          <w:bCs/>
          <w:i/>
          <w:color w:val="000000"/>
          <w:shd w:val="clear" w:color="auto" w:fill="FFFFFF"/>
          <w:vertAlign w:val="superscript"/>
        </w:rPr>
        <w:t>10 </w:t>
      </w:r>
      <w:r w:rsidRPr="00ED2EAB">
        <w:rPr>
          <w:rStyle w:val="text"/>
          <w:rFonts w:ascii="Trebuchet MS" w:hAnsi="Trebuchet MS"/>
          <w:i/>
          <w:color w:val="000000"/>
          <w:shd w:val="clear" w:color="auto" w:fill="FFFFFF"/>
        </w:rPr>
        <w:t>But when that which is perfect has come, then that which is in part will be done away.</w:t>
      </w:r>
    </w:p>
    <w:p w:rsidR="00AA6776" w:rsidRDefault="00AA6776" w:rsidP="00AA6776">
      <w:pPr>
        <w:pStyle w:val="ListParagraph"/>
        <w:spacing w:after="0"/>
        <w:jc w:val="both"/>
        <w:rPr>
          <w:rFonts w:ascii="Trebuchet MS" w:eastAsia="TITUS Cyberbit Basic" w:hAnsi="Trebuchet MS" w:cs="Georgia"/>
          <w:b/>
          <w:sz w:val="24"/>
        </w:rPr>
      </w:pPr>
      <w:r w:rsidRPr="00ED2EAB">
        <w:rPr>
          <w:rFonts w:ascii="Trebuchet MS" w:eastAsia="TITUS Cyberbit Basic" w:hAnsi="Trebuchet MS" w:cs="Georgia"/>
          <w:b/>
          <w:sz w:val="24"/>
        </w:rPr>
        <w:t>Without going into a lot of detail, some have concluded from this verse that prophecies have failed. They claim that the Bible as we know it is “that which is perfect”. They say that since we now have the Bible, we no longer need prophecy. This is a very flimsy argument for several reasons.</w:t>
      </w:r>
    </w:p>
    <w:p w:rsidR="00AA6776" w:rsidRPr="00745AEA" w:rsidRDefault="00AA6776" w:rsidP="00AA6776">
      <w:pPr>
        <w:pStyle w:val="ListParagraph"/>
        <w:numPr>
          <w:ilvl w:val="0"/>
          <w:numId w:val="32"/>
        </w:numPr>
        <w:spacing w:after="0"/>
        <w:jc w:val="both"/>
        <w:rPr>
          <w:rFonts w:ascii="Trebuchet MS" w:eastAsia="TITUS Cyberbit Basic" w:hAnsi="Trebuchet MS" w:cs="Georgia"/>
          <w:b/>
          <w:sz w:val="24"/>
        </w:rPr>
      </w:pPr>
      <w:r w:rsidRPr="00745AEA">
        <w:rPr>
          <w:rFonts w:ascii="Trebuchet MS" w:hAnsi="Trebuchet MS"/>
          <w:b/>
          <w:bCs/>
          <w:sz w:val="24"/>
        </w:rPr>
        <w:t>Consider</w:t>
      </w:r>
      <w:r>
        <w:rPr>
          <w:rFonts w:ascii="Trebuchet MS" w:eastAsia="TITUS Cyberbit Basic" w:hAnsi="Trebuchet MS" w:cs="Georgia"/>
          <w:b/>
          <w:sz w:val="24"/>
        </w:rPr>
        <w:t xml:space="preserve"> the example of prophecies given in Acts. </w:t>
      </w:r>
      <w:r w:rsidRPr="00745AEA">
        <w:rPr>
          <w:rFonts w:ascii="Trebuchet MS" w:eastAsia="TITUS Cyberbit Basic" w:hAnsi="Trebuchet MS" w:cs="Georgia"/>
          <w:sz w:val="24"/>
        </w:rPr>
        <w:t>None of them were information available to us in the Bible. The Bible does not tell of a specific world-wide famine. The Bible does not warn a specific person of danger as with Paul. The Bible does not direct us as to who should be called to specific ministries.</w:t>
      </w:r>
    </w:p>
    <w:p w:rsidR="00AA6776" w:rsidRPr="00745AEA" w:rsidRDefault="00AA6776" w:rsidP="00AA6776">
      <w:pPr>
        <w:pStyle w:val="ListParagraph"/>
        <w:numPr>
          <w:ilvl w:val="0"/>
          <w:numId w:val="32"/>
        </w:numPr>
        <w:spacing w:after="0"/>
        <w:jc w:val="both"/>
        <w:rPr>
          <w:rFonts w:ascii="Trebuchet MS" w:eastAsia="TITUS Cyberbit Basic" w:hAnsi="Trebuchet MS" w:cs="Georgia"/>
          <w:b/>
          <w:sz w:val="24"/>
        </w:rPr>
      </w:pPr>
      <w:r>
        <w:rPr>
          <w:rFonts w:ascii="Trebuchet MS" w:hAnsi="Trebuchet MS"/>
          <w:b/>
          <w:bCs/>
          <w:sz w:val="24"/>
        </w:rPr>
        <w:t>The implication is that the true gift of prophecy, a gift given to us by God Himself, is somehow inferior to the written word of God.</w:t>
      </w:r>
      <w:r>
        <w:rPr>
          <w:rFonts w:ascii="Trebuchet MS" w:eastAsia="TITUS Cyberbit Basic" w:hAnsi="Trebuchet MS" w:cs="Georgia"/>
          <w:sz w:val="24"/>
        </w:rPr>
        <w:t xml:space="preserve"> Yes, the written word of God is our standard for truth, but even the Bible teaches us of the gift of prophecy.</w:t>
      </w:r>
    </w:p>
    <w:p w:rsidR="00AA6776" w:rsidRPr="00745AEA" w:rsidRDefault="00AA6776" w:rsidP="00AA6776">
      <w:pPr>
        <w:pStyle w:val="ListParagraph"/>
        <w:numPr>
          <w:ilvl w:val="0"/>
          <w:numId w:val="32"/>
        </w:numPr>
        <w:spacing w:after="0"/>
        <w:jc w:val="both"/>
        <w:rPr>
          <w:rFonts w:ascii="Trebuchet MS" w:eastAsia="TITUS Cyberbit Basic" w:hAnsi="Trebuchet MS" w:cs="Georgia"/>
          <w:b/>
          <w:sz w:val="24"/>
        </w:rPr>
      </w:pPr>
      <w:r>
        <w:rPr>
          <w:rFonts w:ascii="Trebuchet MS" w:hAnsi="Trebuchet MS"/>
          <w:b/>
          <w:bCs/>
          <w:sz w:val="24"/>
        </w:rPr>
        <w:t>Verse 10 (above) says, “When that which is perfect has come, then that which is in part will be done away.</w:t>
      </w:r>
      <w:r>
        <w:rPr>
          <w:rFonts w:ascii="Trebuchet MS" w:eastAsia="TITUS Cyberbit Basic" w:hAnsi="Trebuchet MS" w:cs="Georgia"/>
          <w:sz w:val="24"/>
        </w:rPr>
        <w:t>” We need to ask ourselves if knowledge has also vanished away. No, of course not.</w:t>
      </w:r>
    </w:p>
    <w:p w:rsidR="00AA6776" w:rsidRPr="00745AEA" w:rsidRDefault="00AA6776" w:rsidP="00AA6776">
      <w:pPr>
        <w:pStyle w:val="ListParagraph"/>
        <w:numPr>
          <w:ilvl w:val="0"/>
          <w:numId w:val="32"/>
        </w:numPr>
        <w:spacing w:after="0"/>
        <w:jc w:val="both"/>
        <w:rPr>
          <w:rFonts w:ascii="Trebuchet MS" w:eastAsia="TITUS Cyberbit Basic" w:hAnsi="Trebuchet MS" w:cs="Georgia"/>
          <w:b/>
          <w:sz w:val="24"/>
        </w:rPr>
      </w:pPr>
      <w:r>
        <w:rPr>
          <w:rFonts w:ascii="Trebuchet MS" w:hAnsi="Trebuchet MS"/>
          <w:b/>
          <w:bCs/>
          <w:sz w:val="24"/>
        </w:rPr>
        <w:lastRenderedPageBreak/>
        <w:t>We should also take into account the context.</w:t>
      </w:r>
      <w:r>
        <w:rPr>
          <w:rFonts w:ascii="Trebuchet MS" w:eastAsia="TITUS Cyberbit Basic" w:hAnsi="Trebuchet MS" w:cs="Georgia"/>
          <w:sz w:val="24"/>
        </w:rPr>
        <w:t xml:space="preserve"> Paul is discussing love. He is contrasting the importance of God’s love over prophecy. Clearly, he is saying that one day prophecy, knowledge, and tongues will be replaced with that which is perfect. Love, however, will never be done away with.</w:t>
      </w:r>
    </w:p>
    <w:p w:rsidR="00AA6776" w:rsidRPr="00745AEA" w:rsidRDefault="00AA6776" w:rsidP="00AA6776">
      <w:pPr>
        <w:pStyle w:val="ListParagraph"/>
        <w:numPr>
          <w:ilvl w:val="0"/>
          <w:numId w:val="32"/>
        </w:numPr>
        <w:spacing w:after="0"/>
        <w:jc w:val="both"/>
        <w:rPr>
          <w:rFonts w:ascii="Trebuchet MS" w:eastAsia="TITUS Cyberbit Basic" w:hAnsi="Trebuchet MS" w:cs="Georgia"/>
          <w:b/>
          <w:sz w:val="24"/>
        </w:rPr>
      </w:pPr>
      <w:r>
        <w:rPr>
          <w:rFonts w:ascii="Trebuchet MS" w:hAnsi="Trebuchet MS"/>
          <w:b/>
          <w:bCs/>
          <w:sz w:val="24"/>
        </w:rPr>
        <w:t>When will we no longer need prophecy, knowledge, and tongues?</w:t>
      </w:r>
      <w:r>
        <w:rPr>
          <w:rFonts w:ascii="Trebuchet MS" w:eastAsia="TITUS Cyberbit Basic" w:hAnsi="Trebuchet MS" w:cs="Georgia"/>
          <w:sz w:val="24"/>
        </w:rPr>
        <w:t xml:space="preserve"> The answer is in the next verses.</w:t>
      </w:r>
    </w:p>
    <w:p w:rsidR="00AA6776" w:rsidRPr="00745AEA" w:rsidRDefault="00AA6776" w:rsidP="00AA6776">
      <w:pPr>
        <w:pStyle w:val="ListParagraph"/>
        <w:spacing w:after="0"/>
        <w:ind w:left="1080"/>
        <w:jc w:val="both"/>
        <w:rPr>
          <w:rStyle w:val="text"/>
          <w:rFonts w:ascii="Trebuchet MS" w:hAnsi="Trebuchet MS"/>
          <w:b/>
          <w:i/>
          <w:color w:val="000000"/>
          <w:shd w:val="clear" w:color="auto" w:fill="FFFFFF"/>
        </w:rPr>
      </w:pPr>
      <w:r w:rsidRPr="00745AEA">
        <w:rPr>
          <w:rStyle w:val="text"/>
          <w:rFonts w:ascii="Trebuchet MS" w:hAnsi="Trebuchet MS"/>
          <w:b/>
          <w:i/>
          <w:color w:val="000000"/>
          <w:shd w:val="clear" w:color="auto" w:fill="FFFFFF"/>
        </w:rPr>
        <w:t>1 Corinthians 13:11-12</w:t>
      </w:r>
    </w:p>
    <w:p w:rsidR="00AA6776" w:rsidRDefault="00AA6776" w:rsidP="00AA6776">
      <w:pPr>
        <w:pStyle w:val="ListParagraph"/>
        <w:spacing w:after="0"/>
        <w:ind w:left="1080"/>
        <w:jc w:val="both"/>
        <w:rPr>
          <w:rStyle w:val="text"/>
          <w:rFonts w:ascii="Trebuchet MS" w:hAnsi="Trebuchet MS"/>
          <w:i/>
          <w:color w:val="000000"/>
          <w:shd w:val="clear" w:color="auto" w:fill="FFFFFF"/>
        </w:rPr>
      </w:pPr>
      <w:r w:rsidRPr="00745AEA">
        <w:rPr>
          <w:rStyle w:val="text"/>
          <w:rFonts w:ascii="Trebuchet MS" w:hAnsi="Trebuchet MS"/>
          <w:i/>
          <w:color w:val="000000"/>
          <w:shd w:val="clear" w:color="auto" w:fill="FFFFFF"/>
        </w:rPr>
        <w:t>When I was a child, I spoke as a child, I understood as a child, I thought as a child; but when I became a man, I put away childish things.</w:t>
      </w:r>
      <w:r w:rsidRPr="00745AEA">
        <w:rPr>
          <w:rStyle w:val="apple-converted-space"/>
          <w:rFonts w:ascii="Trebuchet MS" w:hAnsi="Trebuchet MS"/>
          <w:i/>
          <w:color w:val="000000"/>
          <w:shd w:val="clear" w:color="auto" w:fill="FFFFFF"/>
        </w:rPr>
        <w:t> </w:t>
      </w:r>
      <w:r w:rsidRPr="00745AEA">
        <w:rPr>
          <w:rStyle w:val="text"/>
          <w:rFonts w:ascii="Trebuchet MS" w:hAnsi="Trebuchet MS" w:cs="Arial"/>
          <w:b/>
          <w:bCs/>
          <w:i/>
          <w:color w:val="000000"/>
          <w:sz w:val="18"/>
          <w:szCs w:val="18"/>
          <w:shd w:val="clear" w:color="auto" w:fill="FFFFFF"/>
          <w:vertAlign w:val="superscript"/>
        </w:rPr>
        <w:t>12 </w:t>
      </w:r>
      <w:r w:rsidRPr="00745AEA">
        <w:rPr>
          <w:rStyle w:val="text"/>
          <w:rFonts w:ascii="Trebuchet MS" w:hAnsi="Trebuchet MS"/>
          <w:i/>
          <w:color w:val="000000"/>
          <w:shd w:val="clear" w:color="auto" w:fill="FFFFFF"/>
        </w:rPr>
        <w:t xml:space="preserve">For now we see in a mirror, dimly, </w:t>
      </w:r>
      <w:r w:rsidRPr="006D52D4">
        <w:rPr>
          <w:rStyle w:val="text"/>
          <w:rFonts w:ascii="Trebuchet MS" w:hAnsi="Trebuchet MS"/>
          <w:b/>
          <w:i/>
          <w:color w:val="000000"/>
          <w:shd w:val="clear" w:color="auto" w:fill="FFFFFF"/>
        </w:rPr>
        <w:t>but then</w:t>
      </w:r>
      <w:r w:rsidRPr="00745AEA">
        <w:rPr>
          <w:rStyle w:val="text"/>
          <w:rFonts w:ascii="Trebuchet MS" w:hAnsi="Trebuchet MS"/>
          <w:i/>
          <w:color w:val="000000"/>
          <w:shd w:val="clear" w:color="auto" w:fill="FFFFFF"/>
        </w:rPr>
        <w:t xml:space="preserve"> face to face. Now I know in part, </w:t>
      </w:r>
      <w:r w:rsidRPr="006D52D4">
        <w:rPr>
          <w:rStyle w:val="text"/>
          <w:rFonts w:ascii="Trebuchet MS" w:hAnsi="Trebuchet MS"/>
          <w:b/>
          <w:i/>
          <w:color w:val="000000"/>
          <w:shd w:val="clear" w:color="auto" w:fill="FFFFFF"/>
        </w:rPr>
        <w:t>but then</w:t>
      </w:r>
      <w:r w:rsidRPr="00745AEA">
        <w:rPr>
          <w:rStyle w:val="text"/>
          <w:rFonts w:ascii="Trebuchet MS" w:hAnsi="Trebuchet MS"/>
          <w:i/>
          <w:color w:val="000000"/>
          <w:shd w:val="clear" w:color="auto" w:fill="FFFFFF"/>
        </w:rPr>
        <w:t xml:space="preserve"> I shall know just as I also am known.</w:t>
      </w:r>
    </w:p>
    <w:p w:rsidR="00AA6776" w:rsidRPr="00AA6776" w:rsidRDefault="00AA6776" w:rsidP="00AA6776">
      <w:pPr>
        <w:pStyle w:val="ListParagraph"/>
        <w:spacing w:after="0"/>
        <w:ind w:left="1080"/>
        <w:jc w:val="both"/>
        <w:rPr>
          <w:rFonts w:ascii="Trebuchet MS" w:eastAsia="TITUS Cyberbit Basic" w:hAnsi="Trebuchet MS" w:cs="Georgia"/>
          <w:b/>
          <w:sz w:val="24"/>
        </w:rPr>
      </w:pPr>
      <w:r w:rsidRPr="006D52D4">
        <w:rPr>
          <w:rFonts w:ascii="Trebuchet MS" w:eastAsia="TITUS Cyberbit Basic" w:hAnsi="Trebuchet MS" w:cs="Georgia"/>
          <w:b/>
          <w:sz w:val="24"/>
        </w:rPr>
        <w:t>“But then”</w:t>
      </w:r>
      <w:r>
        <w:rPr>
          <w:rFonts w:ascii="Trebuchet MS" w:eastAsia="TITUS Cyberbit Basic" w:hAnsi="Trebuchet MS" w:cs="Georgia"/>
          <w:b/>
          <w:sz w:val="24"/>
        </w:rPr>
        <w:t xml:space="preserve"> we shall know as we are known. When is that? At what time will we no longer “see dimly” but “face to face”? </w:t>
      </w:r>
      <w:r w:rsidRPr="00AA6776">
        <w:rPr>
          <w:rFonts w:ascii="Trebuchet MS" w:eastAsia="TITUS Cyberbit Basic" w:hAnsi="Trebuchet MS" w:cs="Georgia"/>
          <w:b/>
          <w:sz w:val="24"/>
        </w:rPr>
        <w:t xml:space="preserve">It is at the coming of our Lord. </w:t>
      </w:r>
      <w:r w:rsidR="00C160DB">
        <w:rPr>
          <w:rFonts w:ascii="Trebuchet MS" w:eastAsia="TITUS Cyberbit Basic" w:hAnsi="Trebuchet MS" w:cs="Georgia"/>
          <w:b/>
          <w:sz w:val="24"/>
        </w:rPr>
        <w:t xml:space="preserve">The </w:t>
      </w:r>
      <w:r w:rsidR="00C160DB" w:rsidRPr="007328A0">
        <w:rPr>
          <w:rFonts w:ascii="Trebuchet MS" w:eastAsia="TITUS Cyberbit Basic" w:hAnsi="Trebuchet MS" w:cs="Georgia"/>
          <w:b/>
          <w:sz w:val="24"/>
        </w:rPr>
        <w:t>majority</w:t>
      </w:r>
      <w:r>
        <w:rPr>
          <w:rFonts w:ascii="Trebuchet MS" w:eastAsia="TITUS Cyberbit Basic" w:hAnsi="Trebuchet MS" w:cs="Georgia"/>
          <w:b/>
          <w:sz w:val="24"/>
        </w:rPr>
        <w:t xml:space="preserve"> of commentators and scholars agree.</w:t>
      </w:r>
    </w:p>
    <w:p w:rsidR="00AA6776" w:rsidRDefault="00AA6776" w:rsidP="002A5034">
      <w:pPr>
        <w:autoSpaceDE w:val="0"/>
        <w:autoSpaceDN w:val="0"/>
        <w:adjustRightInd w:val="0"/>
        <w:spacing w:after="0" w:line="240" w:lineRule="auto"/>
        <w:ind w:left="720"/>
        <w:rPr>
          <w:rFonts w:ascii="Trebuchet MS" w:eastAsia="TITUS Cyberbit Basic" w:hAnsi="Trebuchet MS" w:cs="Georgia"/>
          <w:i/>
        </w:rPr>
      </w:pPr>
    </w:p>
    <w:p w:rsidR="00AA6776" w:rsidRDefault="00AA6776"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r w:rsidRPr="00AA6776">
        <w:rPr>
          <w:rFonts w:ascii="Trebuchet MS" w:hAnsi="Trebuchet MS" w:cs="Arial"/>
          <w:i/>
          <w:color w:val="001320"/>
          <w:shd w:val="clear" w:color="auto" w:fill="FDFEFF"/>
        </w:rPr>
        <w:t>The sense here is, that "in heaven" - a state of absolute perfection - that which is "in part," or which is imperfect, shall be lost in superior brightness. All imperfection will vanish. And all that we here possess that is obscure shall be lost in the superior and perfect glory of that eternal world. All our present unsatisfactory modes of obtaining knowledge shall be unknown. All shall be clear, bright, and eternal.-Barnes’ Notes on the Bible</w:t>
      </w:r>
    </w:p>
    <w:p w:rsidR="00AA6776" w:rsidRDefault="00AA6776"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p>
    <w:p w:rsidR="00AA6776" w:rsidRDefault="00AA6776"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r w:rsidRPr="00AA6776">
        <w:rPr>
          <w:rFonts w:ascii="Trebuchet MS" w:hAnsi="Trebuchet MS" w:cs="Arial"/>
          <w:i/>
          <w:color w:val="001320"/>
          <w:shd w:val="clear" w:color="auto" w:fill="FDFEFF"/>
        </w:rPr>
        <w:t>Hope fastens on future happiness, and waits for that; but in heaven, faith will be swallowed up in actual sight, and hope in enjoyment. There is no room to believe and hope, when we see and enjoy. But there, love will be made perfect. There we shall perfectly love God. And there we shall perfectly love one another. Blessed state! how much surpassing the best below! God is love, 1Jo 4:8,16. Where God is to be seen as he is, and face to face, there charity is in its greatest height; there only will it be perfected. –Matthew Henry’s Concise Commentary</w:t>
      </w:r>
    </w:p>
    <w:p w:rsidR="00AA6776" w:rsidRDefault="00AA6776" w:rsidP="00AA6776">
      <w:pPr>
        <w:autoSpaceDE w:val="0"/>
        <w:autoSpaceDN w:val="0"/>
        <w:adjustRightInd w:val="0"/>
        <w:spacing w:after="0" w:line="240" w:lineRule="auto"/>
        <w:ind w:left="720" w:right="720"/>
        <w:rPr>
          <w:rFonts w:ascii="Trebuchet MS" w:hAnsi="Trebuchet MS" w:cs="Arial"/>
          <w:i/>
          <w:color w:val="001320"/>
          <w:shd w:val="clear" w:color="auto" w:fill="FDFEFF"/>
        </w:rPr>
      </w:pPr>
    </w:p>
    <w:p w:rsidR="00AA6776" w:rsidRDefault="00AA6776"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r w:rsidRPr="00AA6776">
        <w:rPr>
          <w:rFonts w:ascii="Trebuchet MS" w:hAnsi="Trebuchet MS" w:cs="Arial"/>
          <w:i/>
          <w:color w:val="001320"/>
          <w:shd w:val="clear" w:color="auto" w:fill="FDFEFF"/>
        </w:rPr>
        <w:t>But when th</w:t>
      </w:r>
      <w:r w:rsidR="00DD084E">
        <w:rPr>
          <w:rFonts w:ascii="Trebuchet MS" w:hAnsi="Trebuchet MS" w:cs="Arial"/>
          <w:i/>
          <w:color w:val="001320"/>
          <w:shd w:val="clear" w:color="auto" w:fill="FDFEFF"/>
        </w:rPr>
        <w:t>at which is perfect is come,...</w:t>
      </w:r>
      <w:r w:rsidRPr="00AA6776">
        <w:rPr>
          <w:rFonts w:ascii="Trebuchet MS" w:hAnsi="Trebuchet MS" w:cs="Arial"/>
          <w:i/>
          <w:color w:val="001320"/>
          <w:shd w:val="clear" w:color="auto" w:fill="FDFEFF"/>
        </w:rPr>
        <w:t xml:space="preserve"> When perfect knowledge of God, of Christ, and of the mysteries of the kingdom of heaven shall take place; which will not in this life, but in that which is to come.-Gill’s Exposition of the Entire Bible</w:t>
      </w:r>
    </w:p>
    <w:p w:rsidR="00DD084E" w:rsidRDefault="00DD084E"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p>
    <w:p w:rsidR="00DD084E" w:rsidRDefault="00DD084E" w:rsidP="00AA6776">
      <w:pPr>
        <w:autoSpaceDE w:val="0"/>
        <w:autoSpaceDN w:val="0"/>
        <w:adjustRightInd w:val="0"/>
        <w:spacing w:after="0" w:line="240" w:lineRule="auto"/>
        <w:ind w:left="720" w:right="720"/>
        <w:jc w:val="both"/>
        <w:rPr>
          <w:rFonts w:ascii="Trebuchet MS" w:hAnsi="Trebuchet MS" w:cs="Arial"/>
          <w:i/>
          <w:color w:val="001320"/>
          <w:shd w:val="clear" w:color="auto" w:fill="FDFEFF"/>
        </w:rPr>
      </w:pPr>
      <w:r w:rsidRPr="00DD084E">
        <w:rPr>
          <w:rFonts w:ascii="Trebuchet MS" w:hAnsi="Trebuchet MS" w:cs="Arial"/>
          <w:i/>
          <w:color w:val="001320"/>
          <w:shd w:val="clear" w:color="auto" w:fill="FDFEFF"/>
        </w:rPr>
        <w:t xml:space="preserve">In </w:t>
      </w:r>
      <w:hyperlink r:id="rId7" w:history="1">
        <w:r w:rsidRPr="00DD084E">
          <w:rPr>
            <w:rFonts w:ascii="Trebuchet MS" w:hAnsi="Trebuchet MS" w:cs="Arial"/>
            <w:i/>
            <w:color w:val="001320"/>
            <w:shd w:val="clear" w:color="auto" w:fill="FDFEFF"/>
          </w:rPr>
          <w:t>1 Corinthians 13:12</w:t>
        </w:r>
      </w:hyperlink>
      <w:r w:rsidRPr="00DD084E">
        <w:rPr>
          <w:rFonts w:ascii="Trebuchet MS" w:hAnsi="Trebuchet MS" w:cs="Arial"/>
          <w:i/>
          <w:color w:val="001320"/>
          <w:shd w:val="clear" w:color="auto" w:fill="FDFEFF"/>
        </w:rPr>
        <w:t>, Paul said when that which is perfect is come, we shall see face to face. This is speaking of seeing the Lord face to face, instead of vaguely as though through a dark glass, as it is now. Some might argue that this is speaking in a symbolic sense instead of literally face to face, but the next comparison in that verse says that then (when that which is perfect is come) we shall know all things even as we are also known. There is no other way to interpret that except to be describing when we stand before the Lord after this life. Then we will be face to face and know all th</w:t>
      </w:r>
      <w:r>
        <w:rPr>
          <w:rFonts w:ascii="Trebuchet MS" w:hAnsi="Trebuchet MS" w:cs="Arial"/>
          <w:i/>
          <w:color w:val="001320"/>
          <w:shd w:val="clear" w:color="auto" w:fill="FDFEFF"/>
        </w:rPr>
        <w:t>ings even as also we are known.-</w:t>
      </w:r>
      <w:r w:rsidRPr="00DD084E">
        <w:rPr>
          <w:rFonts w:ascii="Trebuchet MS" w:hAnsi="Trebuchet MS" w:cs="Arial"/>
          <w:i/>
          <w:color w:val="001320"/>
          <w:shd w:val="clear" w:color="auto" w:fill="FDFEFF"/>
        </w:rPr>
        <w:t>Andrew Wommack's Living Commentary.</w:t>
      </w:r>
    </w:p>
    <w:p w:rsidR="00AA6776" w:rsidRPr="00AA6776" w:rsidRDefault="00AA6776" w:rsidP="00AA6776">
      <w:pPr>
        <w:autoSpaceDE w:val="0"/>
        <w:autoSpaceDN w:val="0"/>
        <w:adjustRightInd w:val="0"/>
        <w:spacing w:after="0" w:line="240" w:lineRule="auto"/>
        <w:ind w:left="720" w:right="720"/>
        <w:rPr>
          <w:rFonts w:ascii="Trebuchet MS" w:eastAsia="TITUS Cyberbit Basic" w:hAnsi="Trebuchet MS" w:cs="Georgia"/>
          <w:i/>
        </w:rPr>
      </w:pPr>
    </w:p>
    <w:p w:rsidR="002A5034" w:rsidRPr="00657909" w:rsidRDefault="00657909" w:rsidP="002A5034">
      <w:pPr>
        <w:pStyle w:val="ListParagraph"/>
        <w:numPr>
          <w:ilvl w:val="0"/>
          <w:numId w:val="30"/>
        </w:numPr>
        <w:spacing w:after="0"/>
        <w:jc w:val="both"/>
        <w:rPr>
          <w:rFonts w:ascii="Trebuchet MS" w:eastAsia="TITUS Cyberbit Basic" w:hAnsi="Trebuchet MS" w:cs="Georgia"/>
          <w:i/>
        </w:rPr>
      </w:pPr>
      <w:r>
        <w:rPr>
          <w:rFonts w:ascii="Trebuchet MS" w:eastAsia="TITUS Cyberbit Basic" w:hAnsi="Trebuchet MS" w:cs="Georgia"/>
          <w:b/>
          <w:i/>
          <w:sz w:val="24"/>
        </w:rPr>
        <w:t>It was prophesied</w:t>
      </w:r>
      <w:r w:rsidR="00DD084E">
        <w:rPr>
          <w:rFonts w:ascii="Trebuchet MS" w:eastAsia="TITUS Cyberbit Basic" w:hAnsi="Trebuchet MS" w:cs="Georgia"/>
          <w:b/>
          <w:i/>
          <w:sz w:val="24"/>
        </w:rPr>
        <w:t xml:space="preserve"> by the prophet Joel that in the last days</w:t>
      </w:r>
      <w:r w:rsidR="00B02759">
        <w:rPr>
          <w:rFonts w:ascii="Trebuchet MS" w:eastAsia="TITUS Cyberbit Basic" w:hAnsi="Trebuchet MS" w:cs="Georgia"/>
          <w:b/>
          <w:i/>
          <w:sz w:val="24"/>
        </w:rPr>
        <w:t xml:space="preserve"> </w:t>
      </w:r>
      <w:r>
        <w:rPr>
          <w:rFonts w:ascii="Trebuchet MS" w:eastAsia="TITUS Cyberbit Basic" w:hAnsi="Trebuchet MS" w:cs="Georgia"/>
          <w:b/>
          <w:i/>
          <w:sz w:val="24"/>
        </w:rPr>
        <w:t>bo</w:t>
      </w:r>
      <w:r w:rsidR="00DD084E">
        <w:rPr>
          <w:rFonts w:ascii="Trebuchet MS" w:eastAsia="TITUS Cyberbit Basic" w:hAnsi="Trebuchet MS" w:cs="Georgia"/>
          <w:b/>
          <w:i/>
          <w:sz w:val="24"/>
        </w:rPr>
        <w:t>th men and women would prophesy. Please note: If prophecies have ceased then the “last days” already happened. This makes no sense. “Last days refers to the time period between the resurrection of Jesus until His return.</w:t>
      </w:r>
    </w:p>
    <w:p w:rsidR="00657909" w:rsidRPr="00657909" w:rsidRDefault="00657909" w:rsidP="00657909">
      <w:pPr>
        <w:pStyle w:val="ListParagraph"/>
        <w:spacing w:after="0"/>
        <w:jc w:val="both"/>
        <w:rPr>
          <w:rFonts w:ascii="Trebuchet MS" w:eastAsia="TITUS Cyberbit Basic" w:hAnsi="Trebuchet MS" w:cs="Georgia"/>
          <w:b/>
          <w:i/>
        </w:rPr>
      </w:pPr>
      <w:r w:rsidRPr="00657909">
        <w:rPr>
          <w:rFonts w:ascii="Trebuchet MS" w:eastAsia="TITUS Cyberbit Basic" w:hAnsi="Trebuchet MS" w:cs="Georgia"/>
          <w:b/>
          <w:i/>
        </w:rPr>
        <w:t>Acts 2:17-18</w:t>
      </w:r>
    </w:p>
    <w:p w:rsidR="00657909" w:rsidRDefault="00657909" w:rsidP="00657909">
      <w:pPr>
        <w:shd w:val="clear" w:color="auto" w:fill="FFFFFF"/>
        <w:spacing w:after="0" w:line="240" w:lineRule="auto"/>
        <w:ind w:left="720"/>
        <w:rPr>
          <w:rFonts w:ascii="Trebuchet MS" w:eastAsia="Times New Roman" w:hAnsi="Trebuchet MS" w:cs="Times New Roman"/>
          <w:b/>
          <w:i/>
          <w:color w:val="000000"/>
        </w:rPr>
      </w:pPr>
      <w:r w:rsidRPr="00657909">
        <w:rPr>
          <w:rFonts w:ascii="Trebuchet MS" w:eastAsia="Times New Roman" w:hAnsi="Trebuchet MS" w:cs="Arial"/>
          <w:b/>
          <w:bCs/>
          <w:i/>
          <w:color w:val="000000"/>
          <w:vertAlign w:val="superscript"/>
        </w:rPr>
        <w:lastRenderedPageBreak/>
        <w:t>17 </w:t>
      </w:r>
      <w:r w:rsidRPr="00657909">
        <w:rPr>
          <w:rFonts w:ascii="Trebuchet MS" w:eastAsia="Times New Roman" w:hAnsi="Trebuchet MS" w:cs="Times New Roman"/>
          <w:i/>
          <w:color w:val="000000"/>
        </w:rPr>
        <w:t>‘And it shall come to pass in the last days, says God,</w:t>
      </w:r>
      <w:r w:rsidRPr="00657909">
        <w:rPr>
          <w:rFonts w:ascii="Trebuchet MS" w:eastAsia="Times New Roman" w:hAnsi="Trebuchet MS" w:cs="Times New Roman"/>
          <w:i/>
          <w:color w:val="000000"/>
        </w:rPr>
        <w:br/>
        <w:t>That I will pour out of My Spirit on all flesh;</w:t>
      </w:r>
      <w:r w:rsidRPr="00657909">
        <w:rPr>
          <w:rFonts w:ascii="Trebuchet MS" w:eastAsia="Times New Roman" w:hAnsi="Trebuchet MS" w:cs="Times New Roman"/>
          <w:i/>
          <w:color w:val="000000"/>
        </w:rPr>
        <w:br/>
      </w:r>
      <w:r w:rsidRPr="00657909">
        <w:rPr>
          <w:rFonts w:ascii="Trebuchet MS" w:eastAsia="Times New Roman" w:hAnsi="Trebuchet MS" w:cs="Times New Roman"/>
          <w:b/>
          <w:i/>
          <w:color w:val="000000"/>
        </w:rPr>
        <w:t xml:space="preserve">Your </w:t>
      </w:r>
      <w:r w:rsidRPr="00657909">
        <w:rPr>
          <w:rFonts w:ascii="Trebuchet MS" w:eastAsia="Times New Roman" w:hAnsi="Trebuchet MS" w:cs="Times New Roman"/>
          <w:b/>
          <w:i/>
          <w:color w:val="000000"/>
          <w:u w:val="single"/>
        </w:rPr>
        <w:t>sons</w:t>
      </w:r>
      <w:r w:rsidRPr="00657909">
        <w:rPr>
          <w:rFonts w:ascii="Trebuchet MS" w:eastAsia="Times New Roman" w:hAnsi="Trebuchet MS" w:cs="Times New Roman"/>
          <w:b/>
          <w:i/>
          <w:color w:val="000000"/>
        </w:rPr>
        <w:t xml:space="preserve"> and your </w:t>
      </w:r>
      <w:r w:rsidRPr="00657909">
        <w:rPr>
          <w:rFonts w:ascii="Trebuchet MS" w:eastAsia="Times New Roman" w:hAnsi="Trebuchet MS" w:cs="Times New Roman"/>
          <w:b/>
          <w:i/>
          <w:color w:val="000000"/>
          <w:u w:val="single"/>
        </w:rPr>
        <w:t>daughters</w:t>
      </w:r>
      <w:r w:rsidRPr="00657909">
        <w:rPr>
          <w:rFonts w:ascii="Trebuchet MS" w:eastAsia="Times New Roman" w:hAnsi="Trebuchet MS" w:cs="Times New Roman"/>
          <w:b/>
          <w:i/>
          <w:color w:val="000000"/>
        </w:rPr>
        <w:t xml:space="preserve"> shall prophesy,</w:t>
      </w:r>
      <w:r w:rsidRPr="00657909">
        <w:rPr>
          <w:rFonts w:ascii="Trebuchet MS" w:eastAsia="Times New Roman" w:hAnsi="Trebuchet MS" w:cs="Times New Roman"/>
          <w:i/>
          <w:color w:val="000000"/>
        </w:rPr>
        <w:br/>
        <w:t>Your young men shall see visions,</w:t>
      </w:r>
      <w:r w:rsidRPr="00657909">
        <w:rPr>
          <w:rFonts w:ascii="Trebuchet MS" w:eastAsia="Times New Roman" w:hAnsi="Trebuchet MS" w:cs="Times New Roman"/>
          <w:i/>
          <w:color w:val="000000"/>
        </w:rPr>
        <w:br/>
        <w:t>Your old men shall dream dreams.</w:t>
      </w:r>
      <w:r w:rsidRPr="00657909">
        <w:rPr>
          <w:rFonts w:ascii="Trebuchet MS" w:eastAsia="Times New Roman" w:hAnsi="Trebuchet MS" w:cs="Times New Roman"/>
          <w:i/>
          <w:color w:val="000000"/>
        </w:rPr>
        <w:br/>
      </w:r>
      <w:r w:rsidRPr="00657909">
        <w:rPr>
          <w:rFonts w:ascii="Trebuchet MS" w:eastAsia="Times New Roman" w:hAnsi="Trebuchet MS" w:cs="Arial"/>
          <w:b/>
          <w:bCs/>
          <w:i/>
          <w:color w:val="000000"/>
          <w:vertAlign w:val="superscript"/>
        </w:rPr>
        <w:t>18 </w:t>
      </w:r>
      <w:r w:rsidRPr="00657909">
        <w:rPr>
          <w:rFonts w:ascii="Trebuchet MS" w:eastAsia="Times New Roman" w:hAnsi="Trebuchet MS" w:cs="Times New Roman"/>
          <w:b/>
          <w:i/>
          <w:color w:val="000000"/>
        </w:rPr>
        <w:t xml:space="preserve">And on My </w:t>
      </w:r>
      <w:r w:rsidRPr="00657909">
        <w:rPr>
          <w:rFonts w:ascii="Trebuchet MS" w:eastAsia="Times New Roman" w:hAnsi="Trebuchet MS" w:cs="Times New Roman"/>
          <w:b/>
          <w:i/>
          <w:color w:val="000000"/>
          <w:u w:val="single"/>
        </w:rPr>
        <w:t>men</w:t>
      </w:r>
      <w:r w:rsidRPr="00657909">
        <w:rPr>
          <w:rFonts w:ascii="Trebuchet MS" w:eastAsia="Times New Roman" w:hAnsi="Trebuchet MS" w:cs="Times New Roman"/>
          <w:b/>
          <w:i/>
          <w:color w:val="000000"/>
        </w:rPr>
        <w:t xml:space="preserve">servants and on My </w:t>
      </w:r>
      <w:r w:rsidRPr="00657909">
        <w:rPr>
          <w:rFonts w:ascii="Trebuchet MS" w:eastAsia="Times New Roman" w:hAnsi="Trebuchet MS" w:cs="Times New Roman"/>
          <w:b/>
          <w:i/>
          <w:color w:val="000000"/>
          <w:u w:val="single"/>
        </w:rPr>
        <w:t>maid</w:t>
      </w:r>
      <w:r w:rsidRPr="00657909">
        <w:rPr>
          <w:rFonts w:ascii="Trebuchet MS" w:eastAsia="Times New Roman" w:hAnsi="Trebuchet MS" w:cs="Times New Roman"/>
          <w:b/>
          <w:i/>
          <w:color w:val="000000"/>
        </w:rPr>
        <w:t>servants</w:t>
      </w:r>
      <w:r w:rsidRPr="00657909">
        <w:rPr>
          <w:rFonts w:ascii="Trebuchet MS" w:eastAsia="Times New Roman" w:hAnsi="Trebuchet MS" w:cs="Times New Roman"/>
          <w:b/>
          <w:i/>
          <w:color w:val="000000"/>
        </w:rPr>
        <w:br/>
        <w:t>I will pour out My Spirit in those days;</w:t>
      </w:r>
      <w:r w:rsidRPr="00657909">
        <w:rPr>
          <w:rFonts w:ascii="Trebuchet MS" w:eastAsia="Times New Roman" w:hAnsi="Trebuchet MS" w:cs="Times New Roman"/>
          <w:b/>
          <w:i/>
          <w:color w:val="000000"/>
        </w:rPr>
        <w:br/>
        <w:t>And they shall prophesy.</w:t>
      </w:r>
    </w:p>
    <w:p w:rsidR="007328A0" w:rsidRDefault="007328A0" w:rsidP="00657909">
      <w:pPr>
        <w:shd w:val="clear" w:color="auto" w:fill="FFFFFF"/>
        <w:spacing w:after="0" w:line="240" w:lineRule="auto"/>
        <w:ind w:left="720"/>
        <w:rPr>
          <w:rFonts w:ascii="Trebuchet MS" w:eastAsia="Times New Roman" w:hAnsi="Trebuchet MS" w:cs="Times New Roman"/>
          <w:b/>
          <w:i/>
          <w:color w:val="000000"/>
        </w:rPr>
      </w:pPr>
    </w:p>
    <w:p w:rsidR="007328A0" w:rsidRDefault="00B671F3" w:rsidP="007328A0">
      <w:pPr>
        <w:shd w:val="clear" w:color="auto" w:fill="FFFFFF"/>
        <w:spacing w:after="0" w:line="240" w:lineRule="auto"/>
        <w:ind w:left="720" w:right="720"/>
        <w:jc w:val="both"/>
        <w:rPr>
          <w:rFonts w:ascii="Trebuchet MS" w:eastAsia="Times New Roman" w:hAnsi="Trebuchet MS" w:cs="Times New Roman"/>
          <w:i/>
        </w:rPr>
      </w:pPr>
      <w:r w:rsidRPr="007328A0">
        <w:rPr>
          <w:rFonts w:ascii="Trebuchet MS" w:eastAsia="Times New Roman" w:hAnsi="Trebuchet MS" w:cs="Times New Roman"/>
          <w:i/>
        </w:rPr>
        <w:t>Second, with the outpouring of the Spirit at the end of the age, the early believers understood the prophecy of Joel 2:28-30 to have been fulfilled, so that “prophecy” not only became a renewed phenomenon but was also potentially available to all, since all now had received the Spirit in fullness. Fee</w:t>
      </w:r>
    </w:p>
    <w:p w:rsidR="007328A0" w:rsidRDefault="007328A0" w:rsidP="007328A0">
      <w:pPr>
        <w:shd w:val="clear" w:color="auto" w:fill="FFFFFF"/>
        <w:spacing w:after="0" w:line="240" w:lineRule="auto"/>
        <w:ind w:left="720" w:right="720"/>
        <w:jc w:val="both"/>
        <w:rPr>
          <w:rFonts w:ascii="Trebuchet MS" w:eastAsia="Times New Roman" w:hAnsi="Trebuchet MS" w:cs="Times New Roman"/>
          <w:i/>
        </w:rPr>
      </w:pPr>
    </w:p>
    <w:p w:rsidR="007328A0" w:rsidRPr="007328A0" w:rsidRDefault="00B671F3" w:rsidP="007328A0">
      <w:pPr>
        <w:shd w:val="clear" w:color="auto" w:fill="FFFFFF"/>
        <w:spacing w:after="0" w:line="240" w:lineRule="auto"/>
        <w:ind w:left="720" w:right="720"/>
        <w:jc w:val="both"/>
        <w:rPr>
          <w:rFonts w:ascii="Trebuchet MS" w:eastAsia="Times New Roman" w:hAnsi="Trebuchet MS" w:cs="Times New Roman"/>
          <w:b/>
          <w:i/>
        </w:rPr>
      </w:pPr>
      <w:r w:rsidRPr="007328A0">
        <w:rPr>
          <w:rFonts w:ascii="Trebuchet MS" w:eastAsia="Times New Roman" w:hAnsi="Trebuchet MS" w:cs="Times New Roman"/>
          <w:b/>
          <w:i/>
        </w:rPr>
        <w:t xml:space="preserve">Acts 1:4 4 </w:t>
      </w:r>
    </w:p>
    <w:p w:rsidR="00B671F3" w:rsidRPr="007328A0" w:rsidRDefault="00B671F3" w:rsidP="007328A0">
      <w:pPr>
        <w:shd w:val="clear" w:color="auto" w:fill="FFFFFF"/>
        <w:spacing w:after="0" w:line="240" w:lineRule="auto"/>
        <w:ind w:left="720" w:right="720"/>
        <w:jc w:val="both"/>
        <w:rPr>
          <w:rFonts w:ascii="Trebuchet MS" w:eastAsia="Times New Roman" w:hAnsi="Trebuchet MS" w:cs="Times New Roman"/>
          <w:i/>
        </w:rPr>
      </w:pPr>
      <w:r w:rsidRPr="007328A0">
        <w:rPr>
          <w:rFonts w:ascii="Trebuchet MS" w:eastAsia="Times New Roman" w:hAnsi="Trebuchet MS" w:cs="Times New Roman"/>
          <w:i/>
        </w:rPr>
        <w:t>Gathering them together, He commanded them not to leave Jerusalem, but to wait for what the Father had promised, “Which,” He said, “you heard of from Me; 5 for John baptized with water, but you will be baptized with the Holy Spirit not many days from now.”</w:t>
      </w:r>
    </w:p>
    <w:p w:rsidR="007328A0" w:rsidRPr="007328A0" w:rsidRDefault="00B671F3" w:rsidP="007328A0">
      <w:pPr>
        <w:shd w:val="clear" w:color="auto" w:fill="FFFFFF"/>
        <w:spacing w:after="0" w:line="240" w:lineRule="auto"/>
        <w:ind w:left="720" w:right="720"/>
        <w:jc w:val="both"/>
        <w:rPr>
          <w:rFonts w:ascii="Trebuchet MS" w:eastAsia="Times New Roman" w:hAnsi="Trebuchet MS" w:cs="Times New Roman"/>
          <w:b/>
          <w:i/>
        </w:rPr>
      </w:pPr>
      <w:r w:rsidRPr="007328A0">
        <w:rPr>
          <w:rFonts w:ascii="Trebuchet MS" w:eastAsia="Times New Roman" w:hAnsi="Trebuchet MS" w:cs="Times New Roman"/>
          <w:b/>
          <w:i/>
        </w:rPr>
        <w:t xml:space="preserve">Acts 1:8 8 </w:t>
      </w:r>
    </w:p>
    <w:p w:rsidR="00B671F3" w:rsidRPr="007328A0" w:rsidRDefault="007328A0" w:rsidP="007328A0">
      <w:pPr>
        <w:shd w:val="clear" w:color="auto" w:fill="FFFFFF"/>
        <w:spacing w:after="0" w:line="240" w:lineRule="auto"/>
        <w:ind w:left="720" w:right="720"/>
        <w:jc w:val="both"/>
        <w:rPr>
          <w:rFonts w:ascii="Trebuchet MS" w:eastAsia="Times New Roman" w:hAnsi="Trebuchet MS" w:cs="Times New Roman"/>
          <w:i/>
        </w:rPr>
      </w:pPr>
      <w:r>
        <w:rPr>
          <w:rFonts w:ascii="Trebuchet MS" w:eastAsia="Times New Roman" w:hAnsi="Trebuchet MS" w:cs="Times New Roman"/>
          <w:i/>
        </w:rPr>
        <w:t>B</w:t>
      </w:r>
      <w:r w:rsidR="00B671F3" w:rsidRPr="007328A0">
        <w:rPr>
          <w:rFonts w:ascii="Trebuchet MS" w:eastAsia="Times New Roman" w:hAnsi="Trebuchet MS" w:cs="Times New Roman"/>
          <w:i/>
        </w:rPr>
        <w:t>ut you will receive power when the Holy Spirit has come upon you; and you shall be My witnesses both in Jerusalem, and in all Judea and Samaria, and even to the remotest part of the earth.”</w:t>
      </w:r>
    </w:p>
    <w:p w:rsidR="007328A0" w:rsidRPr="007328A0" w:rsidRDefault="009C04BE" w:rsidP="007328A0">
      <w:pPr>
        <w:shd w:val="clear" w:color="auto" w:fill="FFFFFF"/>
        <w:spacing w:after="0" w:line="240" w:lineRule="auto"/>
        <w:ind w:left="720" w:right="720"/>
        <w:jc w:val="both"/>
        <w:rPr>
          <w:rFonts w:ascii="Trebuchet MS" w:eastAsia="Times New Roman" w:hAnsi="Trebuchet MS" w:cs="Times New Roman"/>
          <w:b/>
          <w:i/>
        </w:rPr>
      </w:pPr>
      <w:r w:rsidRPr="007328A0">
        <w:rPr>
          <w:rFonts w:ascii="Trebuchet MS" w:eastAsia="Times New Roman" w:hAnsi="Trebuchet MS" w:cs="Times New Roman"/>
          <w:b/>
          <w:i/>
        </w:rPr>
        <w:t>Acts 2:16-18 16</w:t>
      </w:r>
    </w:p>
    <w:p w:rsidR="009C04BE" w:rsidRPr="007328A0" w:rsidRDefault="007328A0" w:rsidP="007328A0">
      <w:pPr>
        <w:shd w:val="clear" w:color="auto" w:fill="FFFFFF"/>
        <w:spacing w:after="0" w:line="240" w:lineRule="auto"/>
        <w:ind w:left="720" w:right="720"/>
        <w:jc w:val="both"/>
        <w:rPr>
          <w:rFonts w:ascii="Trebuchet MS" w:eastAsia="Times New Roman" w:hAnsi="Trebuchet MS" w:cs="Times New Roman"/>
          <w:i/>
        </w:rPr>
      </w:pPr>
      <w:r>
        <w:rPr>
          <w:rFonts w:ascii="Trebuchet MS" w:eastAsia="Times New Roman" w:hAnsi="Trebuchet MS" w:cs="Times New Roman"/>
          <w:i/>
        </w:rPr>
        <w:t>B</w:t>
      </w:r>
      <w:r w:rsidR="009C04BE" w:rsidRPr="007328A0">
        <w:rPr>
          <w:rFonts w:ascii="Trebuchet MS" w:eastAsia="Times New Roman" w:hAnsi="Trebuchet MS" w:cs="Times New Roman"/>
          <w:i/>
        </w:rPr>
        <w:t xml:space="preserve">but this is what was spoken of through the prophet Joel, </w:t>
      </w:r>
      <w:r w:rsidR="009C04BE" w:rsidRPr="007328A0">
        <w:rPr>
          <w:rFonts w:ascii="Trebuchet MS" w:eastAsia="Times New Roman" w:hAnsi="Trebuchet MS" w:cs="Times New Roman"/>
          <w:i/>
          <w:vertAlign w:val="superscript"/>
        </w:rPr>
        <w:t>17</w:t>
      </w:r>
      <w:r w:rsidR="009C04BE" w:rsidRPr="007328A0">
        <w:rPr>
          <w:rFonts w:ascii="Trebuchet MS" w:eastAsia="Times New Roman" w:hAnsi="Trebuchet MS" w:cs="Times New Roman"/>
          <w:i/>
        </w:rPr>
        <w:t xml:space="preserve"> ‘And it shall be in the last days,’ God says, ‘That I will pour forth of My Spirit on all mankind; And your sons and your daughters shall prophesy, And your young men shall see visions, And your old men shall dream dreams;</w:t>
      </w:r>
      <w:r w:rsidR="009C04BE" w:rsidRPr="007328A0">
        <w:rPr>
          <w:rFonts w:ascii="Trebuchet MS" w:eastAsia="Times New Roman" w:hAnsi="Trebuchet MS" w:cs="Times New Roman"/>
          <w:i/>
          <w:vertAlign w:val="superscript"/>
        </w:rPr>
        <w:t>18</w:t>
      </w:r>
      <w:r w:rsidR="009C04BE" w:rsidRPr="007328A0">
        <w:rPr>
          <w:rFonts w:ascii="Trebuchet MS" w:eastAsia="Times New Roman" w:hAnsi="Trebuchet MS" w:cs="Times New Roman"/>
          <w:i/>
        </w:rPr>
        <w:t xml:space="preserve"> Even on My bondslaves, both men and women, I will in those days pour forth of My Spirit And they shall prophesy.</w:t>
      </w:r>
    </w:p>
    <w:p w:rsidR="007328A0" w:rsidRPr="007328A0" w:rsidRDefault="009C04BE" w:rsidP="007328A0">
      <w:pPr>
        <w:shd w:val="clear" w:color="auto" w:fill="FFFFFF"/>
        <w:spacing w:after="0" w:line="240" w:lineRule="auto"/>
        <w:ind w:left="720" w:right="720"/>
        <w:jc w:val="both"/>
        <w:rPr>
          <w:rFonts w:ascii="Trebuchet MS" w:eastAsia="Times New Roman" w:hAnsi="Trebuchet MS" w:cs="Times New Roman"/>
          <w:b/>
          <w:i/>
        </w:rPr>
      </w:pPr>
      <w:r w:rsidRPr="007328A0">
        <w:rPr>
          <w:rFonts w:ascii="Trebuchet MS" w:eastAsia="Times New Roman" w:hAnsi="Trebuchet MS" w:cs="Times New Roman"/>
          <w:b/>
          <w:i/>
        </w:rPr>
        <w:t xml:space="preserve">Acts 2:38-39 </w:t>
      </w:r>
    </w:p>
    <w:p w:rsidR="009C04BE" w:rsidRDefault="007328A0" w:rsidP="007328A0">
      <w:pPr>
        <w:shd w:val="clear" w:color="auto" w:fill="FFFFFF"/>
        <w:spacing w:after="0" w:line="240" w:lineRule="auto"/>
        <w:ind w:left="720" w:right="720"/>
        <w:jc w:val="both"/>
        <w:rPr>
          <w:rFonts w:ascii="Trebuchet MS" w:eastAsia="Times New Roman" w:hAnsi="Trebuchet MS" w:cs="Times New Roman"/>
          <w:i/>
        </w:rPr>
      </w:pPr>
      <w:r>
        <w:rPr>
          <w:rFonts w:ascii="Trebuchet MS" w:eastAsia="Times New Roman" w:hAnsi="Trebuchet MS" w:cs="Times New Roman"/>
          <w:i/>
        </w:rPr>
        <w:t>A</w:t>
      </w:r>
      <w:r w:rsidR="009C04BE" w:rsidRPr="007328A0">
        <w:rPr>
          <w:rFonts w:ascii="Trebuchet MS" w:eastAsia="Times New Roman" w:hAnsi="Trebuchet MS" w:cs="Times New Roman"/>
          <w:i/>
        </w:rPr>
        <w:t xml:space="preserve">nd you will receive the gift of the Holy Spirit. </w:t>
      </w:r>
      <w:r w:rsidR="009C04BE" w:rsidRPr="007328A0">
        <w:rPr>
          <w:rFonts w:ascii="Trebuchet MS" w:eastAsia="Times New Roman" w:hAnsi="Trebuchet MS" w:cs="Times New Roman"/>
          <w:i/>
          <w:vertAlign w:val="superscript"/>
        </w:rPr>
        <w:t>39</w:t>
      </w:r>
      <w:r w:rsidR="009C04BE" w:rsidRPr="007328A0">
        <w:rPr>
          <w:rFonts w:ascii="Trebuchet MS" w:eastAsia="Times New Roman" w:hAnsi="Trebuchet MS" w:cs="Times New Roman"/>
          <w:i/>
        </w:rPr>
        <w:t xml:space="preserve"> For the promise is for you and your children and for all who are far off, as many as the Lord our God will call to Himself.”</w:t>
      </w:r>
    </w:p>
    <w:p w:rsidR="007328A0" w:rsidRPr="007328A0" w:rsidRDefault="007328A0" w:rsidP="007328A0">
      <w:pPr>
        <w:shd w:val="clear" w:color="auto" w:fill="FFFFFF"/>
        <w:spacing w:after="0" w:line="240" w:lineRule="auto"/>
        <w:ind w:left="720" w:right="720"/>
        <w:jc w:val="both"/>
        <w:rPr>
          <w:rFonts w:ascii="Trebuchet MS" w:eastAsia="Times New Roman" w:hAnsi="Trebuchet MS" w:cs="Times New Roman"/>
          <w:i/>
        </w:rPr>
      </w:pPr>
    </w:p>
    <w:p w:rsidR="00657909" w:rsidRPr="00B02759" w:rsidRDefault="00657909" w:rsidP="00657909">
      <w:pPr>
        <w:pStyle w:val="ListParagraph"/>
        <w:numPr>
          <w:ilvl w:val="0"/>
          <w:numId w:val="30"/>
        </w:numPr>
        <w:spacing w:after="0"/>
        <w:jc w:val="both"/>
        <w:rPr>
          <w:rFonts w:ascii="Trebuchet MS" w:eastAsia="TITUS Cyberbit Basic" w:hAnsi="Trebuchet MS" w:cs="Georgia"/>
          <w:i/>
        </w:rPr>
      </w:pPr>
      <w:r>
        <w:rPr>
          <w:rFonts w:ascii="Trebuchet MS" w:eastAsia="Times New Roman" w:hAnsi="Trebuchet MS" w:cs="Times New Roman"/>
          <w:b/>
          <w:i/>
          <w:color w:val="000000"/>
          <w:sz w:val="24"/>
        </w:rPr>
        <w:t xml:space="preserve">We see the </w:t>
      </w:r>
      <w:r w:rsidR="00B02759">
        <w:rPr>
          <w:rFonts w:ascii="Trebuchet MS" w:eastAsia="Times New Roman" w:hAnsi="Trebuchet MS" w:cs="Times New Roman"/>
          <w:b/>
          <w:i/>
          <w:color w:val="000000"/>
          <w:sz w:val="24"/>
        </w:rPr>
        <w:t xml:space="preserve">office of a prophet and the </w:t>
      </w:r>
      <w:r>
        <w:rPr>
          <w:rFonts w:ascii="Trebuchet MS" w:eastAsia="Times New Roman" w:hAnsi="Trebuchet MS" w:cs="Times New Roman"/>
          <w:b/>
          <w:i/>
          <w:color w:val="000000"/>
          <w:sz w:val="24"/>
        </w:rPr>
        <w:t>gift of prophecy being used in the early church.</w:t>
      </w:r>
    </w:p>
    <w:p w:rsidR="00B02759" w:rsidRPr="00B02759" w:rsidRDefault="00B02759" w:rsidP="00B02759">
      <w:pPr>
        <w:pStyle w:val="ListParagraph"/>
        <w:numPr>
          <w:ilvl w:val="0"/>
          <w:numId w:val="31"/>
        </w:numPr>
        <w:spacing w:after="0"/>
        <w:jc w:val="both"/>
        <w:rPr>
          <w:rFonts w:ascii="Trebuchet MS" w:eastAsia="TITUS Cyberbit Basic" w:hAnsi="Trebuchet MS" w:cs="Georgia"/>
          <w:b/>
          <w:sz w:val="24"/>
        </w:rPr>
      </w:pPr>
      <w:r w:rsidRPr="00B02759">
        <w:rPr>
          <w:rFonts w:ascii="Trebuchet MS" w:eastAsia="TITUS Cyberbit Basic" w:hAnsi="Trebuchet MS" w:cs="Georgia"/>
          <w:b/>
          <w:i/>
        </w:rPr>
        <w:t xml:space="preserve"> </w:t>
      </w:r>
      <w:r w:rsidR="00342761">
        <w:rPr>
          <w:rFonts w:ascii="Trebuchet MS" w:eastAsia="TITUS Cyberbit Basic" w:hAnsi="Trebuchet MS" w:cs="Georgia"/>
          <w:b/>
          <w:sz w:val="24"/>
        </w:rPr>
        <w:t xml:space="preserve">Prophecy used to warn of a </w:t>
      </w:r>
      <w:r w:rsidRPr="00B02759">
        <w:rPr>
          <w:rFonts w:ascii="Trebuchet MS" w:eastAsia="TITUS Cyberbit Basic" w:hAnsi="Trebuchet MS" w:cs="Georgia"/>
          <w:b/>
          <w:sz w:val="24"/>
        </w:rPr>
        <w:t xml:space="preserve"> world-wide famine</w:t>
      </w:r>
    </w:p>
    <w:p w:rsidR="00725CB6" w:rsidRPr="00B02759" w:rsidRDefault="00227F77" w:rsidP="00B02759">
      <w:pPr>
        <w:shd w:val="clear" w:color="auto" w:fill="FFFFFF"/>
        <w:spacing w:after="0" w:line="240" w:lineRule="auto"/>
        <w:ind w:left="1080"/>
        <w:rPr>
          <w:rFonts w:ascii="Trebuchet MS" w:eastAsia="Times New Roman" w:hAnsi="Trebuchet MS" w:cs="Times New Roman"/>
          <w:b/>
          <w:i/>
          <w:color w:val="000000"/>
        </w:rPr>
      </w:pPr>
      <w:hyperlink r:id="rId8" w:history="1">
        <w:r w:rsidR="00725CB6" w:rsidRPr="00B02759">
          <w:rPr>
            <w:rFonts w:ascii="Trebuchet MS" w:eastAsia="Times New Roman" w:hAnsi="Trebuchet MS" w:cs="Times New Roman"/>
            <w:b/>
            <w:i/>
            <w:color w:val="000000"/>
          </w:rPr>
          <w:t>Acts 11:27</w:t>
        </w:r>
      </w:hyperlink>
      <w:r w:rsidR="00B02759">
        <w:rPr>
          <w:rFonts w:ascii="Trebuchet MS" w:eastAsia="Times New Roman" w:hAnsi="Trebuchet MS" w:cs="Times New Roman"/>
          <w:b/>
          <w:i/>
          <w:color w:val="000000"/>
        </w:rPr>
        <w:t>-30</w:t>
      </w:r>
    </w:p>
    <w:p w:rsidR="00B02759" w:rsidRPr="00B02759" w:rsidRDefault="00B02759" w:rsidP="00342761">
      <w:pPr>
        <w:shd w:val="clear" w:color="auto" w:fill="FFFFFF"/>
        <w:spacing w:after="0" w:line="240" w:lineRule="auto"/>
        <w:ind w:left="1080"/>
        <w:jc w:val="both"/>
        <w:rPr>
          <w:rFonts w:ascii="Trebuchet MS" w:eastAsia="Times New Roman" w:hAnsi="Trebuchet MS" w:cs="Times New Roman"/>
          <w:i/>
          <w:color w:val="000000"/>
        </w:rPr>
      </w:pPr>
      <w:r w:rsidRPr="00B02759">
        <w:rPr>
          <w:rFonts w:ascii="Trebuchet MS" w:eastAsia="Times New Roman" w:hAnsi="Trebuchet MS" w:cs="Times New Roman"/>
          <w:i/>
        </w:rPr>
        <w:t xml:space="preserve">And in these days </w:t>
      </w:r>
      <w:r w:rsidRPr="00B02759">
        <w:rPr>
          <w:rFonts w:ascii="Trebuchet MS" w:eastAsia="Times New Roman" w:hAnsi="Trebuchet MS" w:cs="Times New Roman"/>
          <w:b/>
          <w:i/>
          <w:u w:val="single"/>
        </w:rPr>
        <w:t>prophets</w:t>
      </w:r>
      <w:r w:rsidRPr="00B02759">
        <w:rPr>
          <w:rFonts w:ascii="Trebuchet MS" w:eastAsia="Times New Roman" w:hAnsi="Trebuchet MS" w:cs="Times New Roman"/>
          <w:i/>
        </w:rPr>
        <w:t xml:space="preserve"> came from Jerusalem to Antioch. </w:t>
      </w:r>
      <w:r w:rsidRPr="00B02759">
        <w:rPr>
          <w:rFonts w:ascii="Trebuchet MS" w:eastAsia="Times New Roman" w:hAnsi="Trebuchet MS" w:cs="Times New Roman"/>
          <w:i/>
          <w:vertAlign w:val="superscript"/>
        </w:rPr>
        <w:t>28</w:t>
      </w:r>
      <w:r w:rsidRPr="00B02759">
        <w:rPr>
          <w:rFonts w:ascii="Trebuchet MS" w:eastAsia="Times New Roman" w:hAnsi="Trebuchet MS" w:cs="Times New Roman"/>
          <w:i/>
        </w:rPr>
        <w:t> </w:t>
      </w:r>
      <w:r w:rsidRPr="00B02759">
        <w:rPr>
          <w:rFonts w:ascii="Trebuchet MS" w:eastAsia="Times New Roman" w:hAnsi="Trebuchet MS" w:cs="Times New Roman"/>
          <w:b/>
          <w:i/>
        </w:rPr>
        <w:t>Then one of them, named Agabus, stood up and showed by the Spirit that there was going to be a great famine throughout all the world, which also happened in the days of Claudius Caesar</w:t>
      </w:r>
      <w:r w:rsidRPr="00B02759">
        <w:rPr>
          <w:rFonts w:ascii="Trebuchet MS" w:eastAsia="Times New Roman" w:hAnsi="Trebuchet MS" w:cs="Times New Roman"/>
          <w:i/>
        </w:rPr>
        <w:t>. </w:t>
      </w:r>
      <w:r w:rsidRPr="00B02759">
        <w:rPr>
          <w:rFonts w:ascii="Trebuchet MS" w:eastAsia="Times New Roman" w:hAnsi="Trebuchet MS" w:cs="Times New Roman"/>
          <w:i/>
          <w:vertAlign w:val="superscript"/>
        </w:rPr>
        <w:t>29</w:t>
      </w:r>
      <w:r w:rsidRPr="00B02759">
        <w:rPr>
          <w:rFonts w:ascii="Trebuchet MS" w:eastAsia="Times New Roman" w:hAnsi="Trebuchet MS" w:cs="Times New Roman"/>
          <w:i/>
        </w:rPr>
        <w:t> Then the disciples, each according to his ability, determined to send relief to the brethren dwelling in Judea. </w:t>
      </w:r>
      <w:r w:rsidRPr="00B02759">
        <w:rPr>
          <w:rFonts w:ascii="Trebuchet MS" w:eastAsia="Times New Roman" w:hAnsi="Trebuchet MS" w:cs="Times New Roman"/>
          <w:i/>
          <w:vertAlign w:val="superscript"/>
        </w:rPr>
        <w:t>30</w:t>
      </w:r>
      <w:r w:rsidRPr="00B02759">
        <w:rPr>
          <w:rFonts w:ascii="Trebuchet MS" w:eastAsia="Times New Roman" w:hAnsi="Trebuchet MS" w:cs="Times New Roman"/>
          <w:i/>
        </w:rPr>
        <w:t> This they also did, and sent it to the elders by the hands of Barnabas and Saul.</w:t>
      </w:r>
    </w:p>
    <w:p w:rsidR="00B02759" w:rsidRPr="00B02759" w:rsidRDefault="00B02759" w:rsidP="00B02759">
      <w:pPr>
        <w:pStyle w:val="ListParagraph"/>
        <w:numPr>
          <w:ilvl w:val="0"/>
          <w:numId w:val="31"/>
        </w:numPr>
        <w:spacing w:after="0"/>
        <w:jc w:val="both"/>
        <w:rPr>
          <w:rFonts w:ascii="Trebuchet MS" w:eastAsia="TITUS Cyberbit Basic" w:hAnsi="Trebuchet MS" w:cs="Georgia"/>
          <w:b/>
          <w:sz w:val="24"/>
        </w:rPr>
      </w:pPr>
      <w:r w:rsidRPr="00B02759">
        <w:rPr>
          <w:rFonts w:ascii="Trebuchet MS" w:eastAsia="TITUS Cyberbit Basic" w:hAnsi="Trebuchet MS" w:cs="Georgia"/>
          <w:b/>
          <w:sz w:val="24"/>
        </w:rPr>
        <w:t>God’</w:t>
      </w:r>
      <w:r>
        <w:rPr>
          <w:rFonts w:ascii="Trebuchet MS" w:eastAsia="TITUS Cyberbit Basic" w:hAnsi="Trebuchet MS" w:cs="Georgia"/>
          <w:b/>
          <w:sz w:val="24"/>
        </w:rPr>
        <w:t>s will concerning ministry</w:t>
      </w:r>
      <w:r w:rsidR="00342761">
        <w:rPr>
          <w:rFonts w:ascii="Trebuchet MS" w:eastAsia="TITUS Cyberbit Basic" w:hAnsi="Trebuchet MS" w:cs="Georgia"/>
          <w:b/>
          <w:sz w:val="24"/>
        </w:rPr>
        <w:t>: directive prophecy</w:t>
      </w:r>
    </w:p>
    <w:p w:rsidR="00725CB6" w:rsidRPr="00342761" w:rsidRDefault="00227F77" w:rsidP="00B02759">
      <w:pPr>
        <w:shd w:val="clear" w:color="auto" w:fill="FFFFFF"/>
        <w:spacing w:after="0" w:line="240" w:lineRule="auto"/>
        <w:ind w:left="1080"/>
        <w:rPr>
          <w:rFonts w:ascii="Trebuchet MS" w:eastAsia="Times New Roman" w:hAnsi="Trebuchet MS" w:cs="Times New Roman"/>
          <w:b/>
          <w:i/>
        </w:rPr>
      </w:pPr>
      <w:hyperlink r:id="rId9" w:history="1">
        <w:r w:rsidR="00725CB6" w:rsidRPr="00342761">
          <w:rPr>
            <w:rFonts w:ascii="Trebuchet MS" w:eastAsia="Times New Roman" w:hAnsi="Trebuchet MS" w:cs="Times New Roman"/>
            <w:b/>
            <w:i/>
          </w:rPr>
          <w:t>Acts 13:1</w:t>
        </w:r>
      </w:hyperlink>
      <w:r w:rsidR="00B02759" w:rsidRPr="00342761">
        <w:rPr>
          <w:rFonts w:ascii="Trebuchet MS" w:eastAsia="Times New Roman" w:hAnsi="Trebuchet MS" w:cs="Times New Roman"/>
          <w:b/>
          <w:i/>
        </w:rPr>
        <w:t>-3</w:t>
      </w:r>
    </w:p>
    <w:p w:rsidR="00B02759" w:rsidRDefault="00B02759" w:rsidP="00B02759">
      <w:pPr>
        <w:shd w:val="clear" w:color="auto" w:fill="FFFFFF"/>
        <w:spacing w:after="0" w:line="240" w:lineRule="auto"/>
        <w:ind w:left="1080"/>
        <w:rPr>
          <w:rFonts w:ascii="Trebuchet MS" w:eastAsia="Times New Roman" w:hAnsi="Trebuchet MS" w:cs="Times New Roman"/>
          <w:i/>
        </w:rPr>
      </w:pPr>
      <w:r w:rsidRPr="00B02759">
        <w:rPr>
          <w:rFonts w:ascii="Trebuchet MS" w:eastAsia="Times New Roman" w:hAnsi="Trebuchet MS" w:cs="Times New Roman"/>
          <w:i/>
        </w:rPr>
        <w:t>Now in the church that was at Antioch there were certain prophets and teachers: Barnabas, Simeon who was called Niger, Lucius of Cyrene, Manaen who had been brought up with Herod the tetrarch, and Saul. </w:t>
      </w:r>
      <w:r w:rsidRPr="00B02759">
        <w:rPr>
          <w:rFonts w:ascii="Trebuchet MS" w:eastAsia="Times New Roman" w:hAnsi="Trebuchet MS" w:cs="Times New Roman"/>
          <w:i/>
          <w:vertAlign w:val="superscript"/>
        </w:rPr>
        <w:t>2</w:t>
      </w:r>
      <w:r w:rsidRPr="00B02759">
        <w:rPr>
          <w:rFonts w:ascii="Trebuchet MS" w:eastAsia="Times New Roman" w:hAnsi="Trebuchet MS" w:cs="Times New Roman"/>
          <w:i/>
        </w:rPr>
        <w:t xml:space="preserve"> As they ministered to the Lord and fasted, the Holy Spirit said, “Now separate to Me Barnabas and Saul for the work to </w:t>
      </w:r>
      <w:r w:rsidRPr="00B02759">
        <w:rPr>
          <w:rFonts w:ascii="Trebuchet MS" w:eastAsia="Times New Roman" w:hAnsi="Trebuchet MS" w:cs="Times New Roman"/>
          <w:i/>
        </w:rPr>
        <w:lastRenderedPageBreak/>
        <w:t>which I have called them.”</w:t>
      </w:r>
      <w:r w:rsidRPr="00B02759">
        <w:rPr>
          <w:rFonts w:ascii="Trebuchet MS" w:eastAsia="Times New Roman" w:hAnsi="Trebuchet MS" w:cs="Times New Roman"/>
          <w:i/>
          <w:vertAlign w:val="superscript"/>
        </w:rPr>
        <w:t> 3</w:t>
      </w:r>
      <w:r w:rsidRPr="00B02759">
        <w:rPr>
          <w:rFonts w:ascii="Trebuchet MS" w:eastAsia="Times New Roman" w:hAnsi="Trebuchet MS" w:cs="Times New Roman"/>
          <w:i/>
        </w:rPr>
        <w:t> Then, having fasted and prayed, and laid hands on them, they sent </w:t>
      </w:r>
      <w:r w:rsidRPr="00B02759">
        <w:rPr>
          <w:rFonts w:ascii="Trebuchet MS" w:eastAsia="Times New Roman" w:hAnsi="Trebuchet MS" w:cs="Times New Roman"/>
        </w:rPr>
        <w:t>them</w:t>
      </w:r>
      <w:r w:rsidRPr="00B02759">
        <w:rPr>
          <w:rFonts w:ascii="Trebuchet MS" w:eastAsia="Times New Roman" w:hAnsi="Trebuchet MS" w:cs="Times New Roman"/>
          <w:i/>
        </w:rPr>
        <w:t> away.</w:t>
      </w:r>
    </w:p>
    <w:p w:rsidR="003E13B7" w:rsidRPr="003E13B7" w:rsidRDefault="003E13B7" w:rsidP="003E13B7">
      <w:pPr>
        <w:shd w:val="clear" w:color="auto" w:fill="FFFFFF"/>
        <w:spacing w:after="0" w:line="240" w:lineRule="auto"/>
        <w:ind w:left="1080"/>
        <w:rPr>
          <w:rFonts w:ascii="Trebuchet MS" w:eastAsia="Times New Roman" w:hAnsi="Trebuchet MS" w:cs="Times New Roman"/>
          <w:b/>
          <w:i/>
        </w:rPr>
      </w:pPr>
      <w:r w:rsidRPr="003E13B7">
        <w:rPr>
          <w:rFonts w:ascii="Trebuchet MS" w:eastAsia="Times New Roman" w:hAnsi="Trebuchet MS" w:cs="Times New Roman"/>
          <w:b/>
          <w:i/>
        </w:rPr>
        <w:t>1 Timothy 1:18</w:t>
      </w:r>
    </w:p>
    <w:p w:rsidR="003E13B7" w:rsidRDefault="003E13B7" w:rsidP="003E13B7">
      <w:pPr>
        <w:shd w:val="clear" w:color="auto" w:fill="FFFFFF"/>
        <w:spacing w:after="0" w:line="240" w:lineRule="auto"/>
        <w:ind w:left="1080"/>
        <w:rPr>
          <w:rFonts w:ascii="Trebuchet MS" w:eastAsia="Times New Roman" w:hAnsi="Trebuchet MS" w:cs="Times New Roman"/>
          <w:i/>
        </w:rPr>
      </w:pPr>
      <w:r w:rsidRPr="003E13B7">
        <w:rPr>
          <w:rFonts w:ascii="Trebuchet MS" w:eastAsia="Times New Roman" w:hAnsi="Trebuchet MS" w:cs="Times New Roman"/>
          <w:i/>
        </w:rPr>
        <w:t>This charge I commit to you, son Timothy, according to the prophecies previously made concerning you, that by them you may wage the good warfare</w:t>
      </w:r>
      <w:r>
        <w:rPr>
          <w:rFonts w:ascii="Trebuchet MS" w:eastAsia="Times New Roman" w:hAnsi="Trebuchet MS" w:cs="Times New Roman"/>
          <w:i/>
        </w:rPr>
        <w:t>.</w:t>
      </w:r>
    </w:p>
    <w:p w:rsidR="003E13B7" w:rsidRPr="003E13B7" w:rsidRDefault="003E13B7" w:rsidP="003E13B7">
      <w:pPr>
        <w:shd w:val="clear" w:color="auto" w:fill="FFFFFF"/>
        <w:spacing w:after="0" w:line="240" w:lineRule="auto"/>
        <w:ind w:left="1080"/>
        <w:rPr>
          <w:rFonts w:ascii="Trebuchet MS" w:eastAsia="Times New Roman" w:hAnsi="Trebuchet MS" w:cs="Times New Roman"/>
          <w:b/>
          <w:i/>
        </w:rPr>
      </w:pPr>
      <w:r w:rsidRPr="003E13B7">
        <w:rPr>
          <w:rFonts w:ascii="Trebuchet MS" w:eastAsia="Times New Roman" w:hAnsi="Trebuchet MS" w:cs="Times New Roman"/>
          <w:b/>
          <w:i/>
        </w:rPr>
        <w:t>1 Timothy 4:14</w:t>
      </w:r>
    </w:p>
    <w:p w:rsidR="003E13B7" w:rsidRPr="00B02759" w:rsidRDefault="003E13B7" w:rsidP="003E13B7">
      <w:pPr>
        <w:shd w:val="clear" w:color="auto" w:fill="FFFFFF"/>
        <w:spacing w:after="0" w:line="240" w:lineRule="auto"/>
        <w:ind w:left="1080"/>
        <w:rPr>
          <w:rFonts w:ascii="Trebuchet MS" w:eastAsia="Times New Roman" w:hAnsi="Trebuchet MS" w:cs="Times New Roman"/>
          <w:i/>
        </w:rPr>
      </w:pPr>
      <w:r w:rsidRPr="003E13B7">
        <w:rPr>
          <w:rFonts w:ascii="Trebuchet MS" w:eastAsia="Times New Roman" w:hAnsi="Trebuchet MS" w:cs="Times New Roman"/>
          <w:i/>
        </w:rPr>
        <w:t>Do not neglect the gift that is in you, which was given to you by prophecy with the laying on of the hands of the eldership.</w:t>
      </w:r>
    </w:p>
    <w:p w:rsidR="00342761" w:rsidRPr="00342761" w:rsidRDefault="00342761" w:rsidP="00342761">
      <w:pPr>
        <w:pStyle w:val="ListParagraph"/>
        <w:numPr>
          <w:ilvl w:val="0"/>
          <w:numId w:val="31"/>
        </w:numPr>
        <w:spacing w:after="0"/>
        <w:jc w:val="both"/>
        <w:rPr>
          <w:rFonts w:ascii="Trebuchet MS" w:hAnsi="Trebuchet MS"/>
          <w:b/>
          <w:bCs/>
          <w:sz w:val="24"/>
        </w:rPr>
      </w:pPr>
      <w:r w:rsidRPr="00342761">
        <w:rPr>
          <w:rFonts w:ascii="Trebuchet MS" w:hAnsi="Trebuchet MS"/>
          <w:b/>
          <w:bCs/>
          <w:sz w:val="24"/>
        </w:rPr>
        <w:t>Prophecy can foretell, but does not always direct a particular response.</w:t>
      </w:r>
    </w:p>
    <w:p w:rsidR="00725CB6" w:rsidRPr="00342761" w:rsidRDefault="00342761" w:rsidP="00342761">
      <w:pPr>
        <w:shd w:val="clear" w:color="auto" w:fill="FFFFFF"/>
        <w:spacing w:after="0" w:line="240" w:lineRule="auto"/>
        <w:ind w:left="1080"/>
        <w:rPr>
          <w:rFonts w:ascii="Trebuchet MS" w:eastAsia="Times New Roman" w:hAnsi="Trebuchet MS" w:cs="Times New Roman"/>
          <w:b/>
          <w:i/>
        </w:rPr>
      </w:pPr>
      <w:r w:rsidRPr="00342761">
        <w:rPr>
          <w:rFonts w:ascii="Trebuchet MS" w:eastAsia="Times New Roman" w:hAnsi="Trebuchet MS" w:cs="Times New Roman"/>
          <w:b/>
          <w:i/>
        </w:rPr>
        <w:t>Acts 21:8-14</w:t>
      </w:r>
    </w:p>
    <w:p w:rsidR="00342761" w:rsidRPr="00342761" w:rsidRDefault="00342761" w:rsidP="00342761">
      <w:pPr>
        <w:shd w:val="clear" w:color="auto" w:fill="FFFFFF"/>
        <w:spacing w:after="0" w:line="240" w:lineRule="auto"/>
        <w:ind w:left="1080"/>
        <w:jc w:val="both"/>
        <w:rPr>
          <w:rFonts w:ascii="Trebuchet MS" w:eastAsia="Times New Roman" w:hAnsi="Trebuchet MS" w:cs="Times New Roman"/>
          <w:b/>
          <w:i/>
        </w:rPr>
      </w:pPr>
      <w:r w:rsidRPr="00342761">
        <w:rPr>
          <w:rFonts w:ascii="Trebuchet MS" w:eastAsia="Times New Roman" w:hAnsi="Trebuchet MS" w:cs="Times New Roman"/>
          <w:i/>
        </w:rPr>
        <w:t>On the next day we who were Paul’s companions departed and came to Caesarea, and entered the house of Philip the evangelist, who was one of the seven, and stayed with him. </w:t>
      </w:r>
      <w:r w:rsidRPr="00342761">
        <w:rPr>
          <w:rFonts w:ascii="Trebuchet MS" w:eastAsia="Times New Roman" w:hAnsi="Trebuchet MS" w:cs="Times New Roman"/>
          <w:i/>
          <w:vertAlign w:val="superscript"/>
        </w:rPr>
        <w:t>9</w:t>
      </w:r>
      <w:r w:rsidRPr="00342761">
        <w:rPr>
          <w:rFonts w:ascii="Trebuchet MS" w:eastAsia="Times New Roman" w:hAnsi="Trebuchet MS" w:cs="Times New Roman"/>
          <w:i/>
        </w:rPr>
        <w:t> </w:t>
      </w:r>
      <w:r w:rsidRPr="00342761">
        <w:rPr>
          <w:rFonts w:ascii="Trebuchet MS" w:eastAsia="Times New Roman" w:hAnsi="Trebuchet MS" w:cs="Times New Roman"/>
          <w:b/>
          <w:i/>
        </w:rPr>
        <w:t>Now this man had four virgin daughters who prophesied. </w:t>
      </w:r>
      <w:r w:rsidRPr="00342761">
        <w:rPr>
          <w:rFonts w:ascii="Trebuchet MS" w:eastAsia="Times New Roman" w:hAnsi="Trebuchet MS" w:cs="Times New Roman"/>
          <w:b/>
          <w:i/>
          <w:vertAlign w:val="superscript"/>
        </w:rPr>
        <w:t>10</w:t>
      </w:r>
      <w:r w:rsidRPr="00342761">
        <w:rPr>
          <w:rFonts w:ascii="Trebuchet MS" w:eastAsia="Times New Roman" w:hAnsi="Trebuchet MS" w:cs="Times New Roman"/>
          <w:b/>
          <w:i/>
        </w:rPr>
        <w:t> And as we stayed many days, a certain prophet named Agabus came down from Judea. </w:t>
      </w:r>
      <w:r w:rsidRPr="00342761">
        <w:rPr>
          <w:rFonts w:ascii="Trebuchet MS" w:eastAsia="Times New Roman" w:hAnsi="Trebuchet MS" w:cs="Times New Roman"/>
          <w:b/>
          <w:i/>
          <w:vertAlign w:val="superscript"/>
        </w:rPr>
        <w:t>11</w:t>
      </w:r>
      <w:r w:rsidRPr="00342761">
        <w:rPr>
          <w:rFonts w:ascii="Trebuchet MS" w:eastAsia="Times New Roman" w:hAnsi="Trebuchet MS" w:cs="Times New Roman"/>
          <w:b/>
          <w:i/>
        </w:rPr>
        <w:t> When he had come to us, he took Paul’s belt, bound his own hands and feet, and said, “Thus says the Holy Spirit, ‘So shall the Jews at Jerusalem bind the man who owns this belt, and deliver him into the hands of the Gentiles.’”</w:t>
      </w:r>
    </w:p>
    <w:p w:rsidR="00342761" w:rsidRPr="00342761" w:rsidRDefault="00342761" w:rsidP="00342761">
      <w:pPr>
        <w:shd w:val="clear" w:color="auto" w:fill="FFFFFF"/>
        <w:spacing w:after="0" w:line="240" w:lineRule="auto"/>
        <w:ind w:left="1080"/>
        <w:rPr>
          <w:rFonts w:ascii="Trebuchet MS" w:eastAsia="Times New Roman" w:hAnsi="Trebuchet MS" w:cs="Times New Roman"/>
          <w:i/>
        </w:rPr>
      </w:pPr>
      <w:r w:rsidRPr="00342761">
        <w:rPr>
          <w:rFonts w:ascii="Trebuchet MS" w:eastAsia="Times New Roman" w:hAnsi="Trebuchet MS" w:cs="Times New Roman"/>
          <w:i/>
          <w:vertAlign w:val="superscript"/>
        </w:rPr>
        <w:t>12</w:t>
      </w:r>
      <w:r w:rsidRPr="00342761">
        <w:rPr>
          <w:rFonts w:ascii="Trebuchet MS" w:eastAsia="Times New Roman" w:hAnsi="Trebuchet MS" w:cs="Times New Roman"/>
          <w:i/>
        </w:rPr>
        <w:t> Now when we heard these things, both we and those from that place pleaded with him not to go up to Jerusalem. </w:t>
      </w:r>
      <w:r w:rsidRPr="00342761">
        <w:rPr>
          <w:rFonts w:ascii="Trebuchet MS" w:eastAsia="Times New Roman" w:hAnsi="Trebuchet MS" w:cs="Times New Roman"/>
          <w:i/>
          <w:vertAlign w:val="superscript"/>
        </w:rPr>
        <w:t>13</w:t>
      </w:r>
      <w:r w:rsidRPr="00342761">
        <w:rPr>
          <w:rFonts w:ascii="Trebuchet MS" w:eastAsia="Times New Roman" w:hAnsi="Trebuchet MS" w:cs="Times New Roman"/>
          <w:i/>
        </w:rPr>
        <w:t> </w:t>
      </w:r>
      <w:r w:rsidRPr="00342761">
        <w:rPr>
          <w:rFonts w:ascii="Trebuchet MS" w:eastAsia="Times New Roman" w:hAnsi="Trebuchet MS" w:cs="Times New Roman"/>
          <w:b/>
          <w:i/>
        </w:rPr>
        <w:t>Then Paul answered, “What do you mean by weeping and breaking my heart? For I am ready not only to be bound, but also to die at Jerusalem for the name of the Lord Jesus.</w:t>
      </w:r>
      <w:r w:rsidRPr="00342761">
        <w:rPr>
          <w:rFonts w:ascii="Trebuchet MS" w:eastAsia="Times New Roman" w:hAnsi="Trebuchet MS" w:cs="Times New Roman"/>
          <w:i/>
        </w:rPr>
        <w:t>”</w:t>
      </w:r>
    </w:p>
    <w:p w:rsidR="00342761" w:rsidRPr="00342761" w:rsidRDefault="00342761" w:rsidP="00342761">
      <w:pPr>
        <w:shd w:val="clear" w:color="auto" w:fill="FFFFFF"/>
        <w:spacing w:after="0" w:line="240" w:lineRule="auto"/>
        <w:ind w:left="1080"/>
        <w:rPr>
          <w:rFonts w:ascii="Trebuchet MS" w:eastAsia="Times New Roman" w:hAnsi="Trebuchet MS" w:cs="Times New Roman"/>
          <w:i/>
        </w:rPr>
      </w:pPr>
      <w:r w:rsidRPr="00342761">
        <w:rPr>
          <w:rFonts w:ascii="Trebuchet MS" w:eastAsia="Times New Roman" w:hAnsi="Trebuchet MS" w:cs="Times New Roman"/>
          <w:i/>
          <w:vertAlign w:val="superscript"/>
        </w:rPr>
        <w:t>14</w:t>
      </w:r>
      <w:r w:rsidRPr="00342761">
        <w:rPr>
          <w:rFonts w:ascii="Trebuchet MS" w:eastAsia="Times New Roman" w:hAnsi="Trebuchet MS" w:cs="Times New Roman"/>
          <w:i/>
        </w:rPr>
        <w:t> So when he would not be persuaded, we ceased, saying, “The will of the Lord be done.”</w:t>
      </w:r>
    </w:p>
    <w:p w:rsidR="00AA08F5" w:rsidRPr="00AA08F5" w:rsidRDefault="00AA08F5" w:rsidP="00AA08F5">
      <w:pPr>
        <w:pStyle w:val="ListParagraph"/>
        <w:numPr>
          <w:ilvl w:val="0"/>
          <w:numId w:val="30"/>
        </w:numPr>
        <w:spacing w:after="0"/>
        <w:jc w:val="both"/>
        <w:rPr>
          <w:rFonts w:ascii="Trebuchet MS" w:eastAsia="TITUS Cyberbit Basic" w:hAnsi="Trebuchet MS" w:cs="Georgia"/>
          <w:b/>
          <w:i/>
        </w:rPr>
      </w:pPr>
      <w:r>
        <w:rPr>
          <w:rFonts w:ascii="Trebuchet MS" w:eastAsia="TITUS Cyberbit Basic" w:hAnsi="Trebuchet MS" w:cs="Georgia"/>
          <w:b/>
          <w:sz w:val="24"/>
        </w:rPr>
        <w:t>What does Scripture teach us about the pu</w:t>
      </w:r>
      <w:r w:rsidR="00917A85">
        <w:rPr>
          <w:rFonts w:ascii="Trebuchet MS" w:eastAsia="TITUS Cyberbit Basic" w:hAnsi="Trebuchet MS" w:cs="Georgia"/>
          <w:b/>
          <w:sz w:val="24"/>
        </w:rPr>
        <w:t>r</w:t>
      </w:r>
      <w:r>
        <w:rPr>
          <w:rFonts w:ascii="Trebuchet MS" w:eastAsia="TITUS Cyberbit Basic" w:hAnsi="Trebuchet MS" w:cs="Georgia"/>
          <w:b/>
          <w:sz w:val="24"/>
        </w:rPr>
        <w:t>pose and proper use</w:t>
      </w:r>
      <w:r w:rsidR="00DD084E">
        <w:rPr>
          <w:rFonts w:ascii="Trebuchet MS" w:eastAsia="TITUS Cyberbit Basic" w:hAnsi="Trebuchet MS" w:cs="Georgia"/>
          <w:b/>
          <w:sz w:val="24"/>
        </w:rPr>
        <w:t xml:space="preserve"> of the gift of prophecy</w:t>
      </w:r>
      <w:r w:rsidR="00917A85">
        <w:rPr>
          <w:rFonts w:ascii="Trebuchet MS" w:eastAsia="TITUS Cyberbit Basic" w:hAnsi="Trebuchet MS" w:cs="Georgia"/>
          <w:b/>
          <w:sz w:val="24"/>
        </w:rPr>
        <w:t>?</w:t>
      </w:r>
    </w:p>
    <w:p w:rsidR="00AA08F5" w:rsidRPr="00780003" w:rsidRDefault="00AA08F5" w:rsidP="00780003">
      <w:pPr>
        <w:pStyle w:val="ListParagraph"/>
        <w:numPr>
          <w:ilvl w:val="0"/>
          <w:numId w:val="33"/>
        </w:numPr>
        <w:spacing w:after="0"/>
        <w:jc w:val="both"/>
        <w:rPr>
          <w:rFonts w:ascii="Trebuchet MS" w:eastAsia="TITUS Cyberbit Basic" w:hAnsi="Trebuchet MS" w:cs="Georgia"/>
          <w:b/>
          <w:i/>
          <w:sz w:val="24"/>
        </w:rPr>
      </w:pPr>
      <w:r w:rsidRPr="00780003">
        <w:rPr>
          <w:rFonts w:ascii="Trebuchet MS" w:eastAsia="TITUS Cyberbit Basic" w:hAnsi="Trebuchet MS" w:cs="Georgia"/>
          <w:b/>
          <w:i/>
          <w:sz w:val="24"/>
        </w:rPr>
        <w:t>The purpose of prophecy is to edify the church.</w:t>
      </w:r>
    </w:p>
    <w:p w:rsidR="00AA08F5" w:rsidRPr="00AA08F5" w:rsidRDefault="00AA08F5" w:rsidP="00AA08F5">
      <w:pPr>
        <w:pStyle w:val="ListParagraph"/>
        <w:spacing w:after="0"/>
        <w:ind w:left="1080"/>
        <w:jc w:val="both"/>
        <w:rPr>
          <w:rStyle w:val="text"/>
          <w:rFonts w:ascii="Trebuchet MS" w:hAnsi="Trebuchet MS"/>
          <w:b/>
          <w:i/>
          <w:color w:val="000000"/>
          <w:shd w:val="clear" w:color="auto" w:fill="FFFFFF"/>
        </w:rPr>
      </w:pPr>
      <w:r w:rsidRPr="00AA08F5">
        <w:rPr>
          <w:rStyle w:val="text"/>
          <w:rFonts w:ascii="Trebuchet MS" w:hAnsi="Trebuchet MS"/>
          <w:b/>
          <w:i/>
          <w:color w:val="000000"/>
          <w:shd w:val="clear" w:color="auto" w:fill="FFFFFF"/>
        </w:rPr>
        <w:t>1 Corinthians 1</w:t>
      </w:r>
      <w:r w:rsidR="00917A85">
        <w:rPr>
          <w:rStyle w:val="text"/>
          <w:rFonts w:ascii="Trebuchet MS" w:hAnsi="Trebuchet MS"/>
          <w:b/>
          <w:i/>
          <w:color w:val="000000"/>
          <w:shd w:val="clear" w:color="auto" w:fill="FFFFFF"/>
        </w:rPr>
        <w:t>4</w:t>
      </w:r>
      <w:r w:rsidRPr="00AA08F5">
        <w:rPr>
          <w:rStyle w:val="text"/>
          <w:rFonts w:ascii="Trebuchet MS" w:hAnsi="Trebuchet MS"/>
          <w:b/>
          <w:i/>
          <w:color w:val="000000"/>
          <w:shd w:val="clear" w:color="auto" w:fill="FFFFFF"/>
        </w:rPr>
        <w:t>:1-5</w:t>
      </w:r>
    </w:p>
    <w:p w:rsidR="00AA08F5" w:rsidRDefault="00AA08F5" w:rsidP="00780003">
      <w:pPr>
        <w:pStyle w:val="ListParagraph"/>
        <w:spacing w:after="0"/>
        <w:ind w:left="1080"/>
        <w:jc w:val="both"/>
        <w:rPr>
          <w:rStyle w:val="text"/>
          <w:rFonts w:ascii="Trebuchet MS" w:hAnsi="Trebuchet MS"/>
          <w:b/>
          <w:i/>
          <w:color w:val="000000"/>
          <w:u w:val="thick"/>
          <w:shd w:val="clear" w:color="auto" w:fill="FFFFFF"/>
        </w:rPr>
      </w:pPr>
      <w:r w:rsidRPr="00AA08F5">
        <w:rPr>
          <w:rStyle w:val="text"/>
          <w:rFonts w:ascii="Trebuchet MS" w:hAnsi="Trebuchet MS"/>
          <w:i/>
          <w:color w:val="000000"/>
          <w:shd w:val="clear" w:color="auto" w:fill="FFFFFF"/>
        </w:rPr>
        <w:t>Pursue love, and desire spiritual</w:t>
      </w:r>
      <w:r w:rsidRPr="00AA08F5">
        <w:rPr>
          <w:rStyle w:val="apple-converted-space"/>
          <w:rFonts w:ascii="Trebuchet MS" w:hAnsi="Trebuchet MS"/>
          <w:i/>
          <w:color w:val="000000"/>
          <w:shd w:val="clear" w:color="auto" w:fill="FFFFFF"/>
        </w:rPr>
        <w:t> </w:t>
      </w:r>
      <w:r w:rsidRPr="00AA08F5">
        <w:rPr>
          <w:rStyle w:val="text"/>
          <w:rFonts w:ascii="Trebuchet MS" w:hAnsi="Trebuchet MS"/>
          <w:i/>
          <w:iCs/>
          <w:color w:val="000000"/>
          <w:shd w:val="clear" w:color="auto" w:fill="FFFFFF"/>
        </w:rPr>
        <w:t>gifts,</w:t>
      </w:r>
      <w:r w:rsidRPr="00AA08F5">
        <w:rPr>
          <w:rStyle w:val="apple-converted-space"/>
          <w:rFonts w:ascii="Trebuchet MS" w:hAnsi="Trebuchet MS"/>
          <w:i/>
          <w:color w:val="000000"/>
          <w:shd w:val="clear" w:color="auto" w:fill="FFFFFF"/>
        </w:rPr>
        <w:t> </w:t>
      </w:r>
      <w:r w:rsidRPr="00AA08F5">
        <w:rPr>
          <w:rStyle w:val="text"/>
          <w:rFonts w:ascii="Trebuchet MS" w:hAnsi="Trebuchet MS"/>
          <w:i/>
          <w:color w:val="000000"/>
          <w:shd w:val="clear" w:color="auto" w:fill="FFFFFF"/>
        </w:rPr>
        <w:t>but especially that you may prophesy.</w:t>
      </w:r>
      <w:r w:rsidRPr="00AA08F5">
        <w:rPr>
          <w:rStyle w:val="apple-converted-space"/>
          <w:rFonts w:ascii="Trebuchet MS" w:hAnsi="Trebuchet MS"/>
          <w:i/>
          <w:color w:val="000000"/>
          <w:shd w:val="clear" w:color="auto" w:fill="FFFFFF"/>
        </w:rPr>
        <w:t> </w:t>
      </w:r>
      <w:r w:rsidRPr="00AA08F5">
        <w:rPr>
          <w:rStyle w:val="text"/>
          <w:rFonts w:ascii="Trebuchet MS" w:hAnsi="Trebuchet MS" w:cs="Arial"/>
          <w:b/>
          <w:bCs/>
          <w:i/>
          <w:color w:val="000000"/>
          <w:shd w:val="clear" w:color="auto" w:fill="FFFFFF"/>
          <w:vertAlign w:val="superscript"/>
        </w:rPr>
        <w:t>2 </w:t>
      </w:r>
      <w:r w:rsidRPr="00AA08F5">
        <w:rPr>
          <w:rStyle w:val="text"/>
          <w:rFonts w:ascii="Trebuchet MS" w:hAnsi="Trebuchet MS"/>
          <w:i/>
          <w:color w:val="000000"/>
          <w:shd w:val="clear" w:color="auto" w:fill="FFFFFF"/>
        </w:rPr>
        <w:t>For he who speaks in a tongue does not speak to men but to God, for no on</w:t>
      </w:r>
      <w:r w:rsidR="00D504D2">
        <w:rPr>
          <w:rStyle w:val="text"/>
          <w:rFonts w:ascii="Trebuchet MS" w:hAnsi="Trebuchet MS"/>
          <w:i/>
          <w:color w:val="000000"/>
          <w:shd w:val="clear" w:color="auto" w:fill="FFFFFF"/>
        </w:rPr>
        <w:t>e understands him;</w:t>
      </w:r>
      <w:r w:rsidRPr="00AA08F5">
        <w:rPr>
          <w:rStyle w:val="text"/>
          <w:rFonts w:ascii="Trebuchet MS" w:hAnsi="Trebuchet MS"/>
          <w:i/>
          <w:color w:val="000000"/>
          <w:shd w:val="clear" w:color="auto" w:fill="FFFFFF"/>
        </w:rPr>
        <w:t xml:space="preserve"> however, in the spirit he speaks mysteries.</w:t>
      </w:r>
      <w:r w:rsidRPr="00AA08F5">
        <w:rPr>
          <w:rStyle w:val="apple-converted-space"/>
          <w:rFonts w:ascii="Trebuchet MS" w:hAnsi="Trebuchet MS"/>
          <w:i/>
          <w:color w:val="000000"/>
          <w:shd w:val="clear" w:color="auto" w:fill="FFFFFF"/>
        </w:rPr>
        <w:t> </w:t>
      </w:r>
      <w:r w:rsidRPr="00AA08F5">
        <w:rPr>
          <w:rStyle w:val="text"/>
          <w:rFonts w:ascii="Trebuchet MS" w:hAnsi="Trebuchet MS" w:cs="Arial"/>
          <w:b/>
          <w:bCs/>
          <w:i/>
          <w:color w:val="000000"/>
          <w:shd w:val="clear" w:color="auto" w:fill="FFFFFF"/>
          <w:vertAlign w:val="superscript"/>
        </w:rPr>
        <w:t>3 </w:t>
      </w:r>
      <w:r w:rsidRPr="00D504D2">
        <w:rPr>
          <w:rStyle w:val="text"/>
          <w:rFonts w:ascii="Trebuchet MS" w:hAnsi="Trebuchet MS"/>
          <w:b/>
          <w:i/>
          <w:color w:val="000000"/>
          <w:shd w:val="clear" w:color="auto" w:fill="FFFFFF"/>
        </w:rPr>
        <w:t xml:space="preserve">But he who prophesies speaks </w:t>
      </w:r>
      <w:r w:rsidRPr="00D504D2">
        <w:rPr>
          <w:rStyle w:val="text"/>
          <w:rFonts w:ascii="Trebuchet MS" w:hAnsi="Trebuchet MS"/>
          <w:b/>
          <w:i/>
          <w:color w:val="000000"/>
          <w:u w:val="thick"/>
          <w:shd w:val="clear" w:color="auto" w:fill="FFFFFF"/>
        </w:rPr>
        <w:t>edification</w:t>
      </w:r>
      <w:r w:rsidRPr="00D504D2">
        <w:rPr>
          <w:rStyle w:val="text"/>
          <w:rFonts w:ascii="Trebuchet MS" w:hAnsi="Trebuchet MS"/>
          <w:b/>
          <w:i/>
          <w:color w:val="000000"/>
          <w:shd w:val="clear" w:color="auto" w:fill="FFFFFF"/>
        </w:rPr>
        <w:t xml:space="preserve"> and </w:t>
      </w:r>
      <w:r w:rsidRPr="00D504D2">
        <w:rPr>
          <w:rStyle w:val="text"/>
          <w:rFonts w:ascii="Trebuchet MS" w:hAnsi="Trebuchet MS"/>
          <w:b/>
          <w:i/>
          <w:color w:val="000000"/>
          <w:u w:val="thick"/>
          <w:shd w:val="clear" w:color="auto" w:fill="FFFFFF"/>
        </w:rPr>
        <w:t>exhortation</w:t>
      </w:r>
      <w:r w:rsidRPr="00D504D2">
        <w:rPr>
          <w:rStyle w:val="text"/>
          <w:rFonts w:ascii="Trebuchet MS" w:hAnsi="Trebuchet MS"/>
          <w:b/>
          <w:i/>
          <w:color w:val="000000"/>
          <w:shd w:val="clear" w:color="auto" w:fill="FFFFFF"/>
        </w:rPr>
        <w:t xml:space="preserve"> and </w:t>
      </w:r>
      <w:r w:rsidRPr="00D504D2">
        <w:rPr>
          <w:rStyle w:val="text"/>
          <w:rFonts w:ascii="Trebuchet MS" w:hAnsi="Trebuchet MS"/>
          <w:b/>
          <w:i/>
          <w:color w:val="000000"/>
          <w:u w:val="thick"/>
          <w:shd w:val="clear" w:color="auto" w:fill="FFFFFF"/>
        </w:rPr>
        <w:t>comfort</w:t>
      </w:r>
      <w:r w:rsidRPr="00D504D2">
        <w:rPr>
          <w:rStyle w:val="text"/>
          <w:rFonts w:ascii="Trebuchet MS" w:hAnsi="Trebuchet MS"/>
          <w:b/>
          <w:i/>
          <w:color w:val="000000"/>
          <w:shd w:val="clear" w:color="auto" w:fill="FFFFFF"/>
        </w:rPr>
        <w:t xml:space="preserve"> to men.</w:t>
      </w:r>
      <w:r w:rsidRPr="00AA08F5">
        <w:rPr>
          <w:rStyle w:val="apple-converted-space"/>
          <w:rFonts w:ascii="Trebuchet MS" w:hAnsi="Trebuchet MS"/>
          <w:i/>
          <w:color w:val="000000"/>
          <w:shd w:val="clear" w:color="auto" w:fill="FFFFFF"/>
        </w:rPr>
        <w:t> </w:t>
      </w:r>
      <w:r w:rsidRPr="00AA08F5">
        <w:rPr>
          <w:rStyle w:val="text"/>
          <w:rFonts w:ascii="Trebuchet MS" w:hAnsi="Trebuchet MS" w:cs="Arial"/>
          <w:b/>
          <w:bCs/>
          <w:i/>
          <w:color w:val="000000"/>
          <w:shd w:val="clear" w:color="auto" w:fill="FFFFFF"/>
          <w:vertAlign w:val="superscript"/>
        </w:rPr>
        <w:t>4 </w:t>
      </w:r>
      <w:r w:rsidRPr="00AA08F5">
        <w:rPr>
          <w:rStyle w:val="text"/>
          <w:rFonts w:ascii="Trebuchet MS" w:hAnsi="Trebuchet MS"/>
          <w:i/>
          <w:color w:val="000000"/>
          <w:shd w:val="clear" w:color="auto" w:fill="FFFFFF"/>
        </w:rPr>
        <w:t xml:space="preserve">He who speaks in a tongue edifies himself, but he who prophesies </w:t>
      </w:r>
      <w:r w:rsidRPr="00D504D2">
        <w:rPr>
          <w:rStyle w:val="text"/>
          <w:rFonts w:ascii="Trebuchet MS" w:hAnsi="Trebuchet MS"/>
          <w:b/>
          <w:i/>
          <w:color w:val="000000"/>
          <w:u w:val="thick"/>
          <w:shd w:val="clear" w:color="auto" w:fill="FFFFFF"/>
        </w:rPr>
        <w:t>edifies the church</w:t>
      </w:r>
      <w:r w:rsidRPr="00AA08F5">
        <w:rPr>
          <w:rStyle w:val="text"/>
          <w:rFonts w:ascii="Trebuchet MS" w:hAnsi="Trebuchet MS"/>
          <w:i/>
          <w:color w:val="000000"/>
          <w:shd w:val="clear" w:color="auto" w:fill="FFFFFF"/>
        </w:rPr>
        <w:t>.</w:t>
      </w:r>
      <w:r w:rsidRPr="00AA08F5">
        <w:rPr>
          <w:rStyle w:val="apple-converted-space"/>
          <w:rFonts w:ascii="Trebuchet MS" w:hAnsi="Trebuchet MS"/>
          <w:i/>
          <w:color w:val="000000"/>
          <w:shd w:val="clear" w:color="auto" w:fill="FFFFFF"/>
        </w:rPr>
        <w:t> </w:t>
      </w:r>
      <w:r w:rsidRPr="00AA08F5">
        <w:rPr>
          <w:rStyle w:val="text"/>
          <w:rFonts w:ascii="Trebuchet MS" w:hAnsi="Trebuchet MS" w:cs="Arial"/>
          <w:b/>
          <w:bCs/>
          <w:i/>
          <w:color w:val="000000"/>
          <w:shd w:val="clear" w:color="auto" w:fill="FFFFFF"/>
          <w:vertAlign w:val="superscript"/>
        </w:rPr>
        <w:t>5 </w:t>
      </w:r>
      <w:r w:rsidRPr="00AA08F5">
        <w:rPr>
          <w:rStyle w:val="text"/>
          <w:rFonts w:ascii="Trebuchet MS" w:hAnsi="Trebuchet MS"/>
          <w:i/>
          <w:color w:val="000000"/>
          <w:shd w:val="clear" w:color="auto" w:fill="FFFFFF"/>
        </w:rPr>
        <w:t>I wish you all spoke with tongues, but even more that you prophesied; for</w:t>
      </w:r>
      <w:r w:rsidRPr="00AA08F5">
        <w:rPr>
          <w:rStyle w:val="apple-converted-space"/>
          <w:rFonts w:ascii="Trebuchet MS" w:hAnsi="Trebuchet MS"/>
          <w:i/>
          <w:color w:val="000000"/>
          <w:shd w:val="clear" w:color="auto" w:fill="FFFFFF"/>
        </w:rPr>
        <w:t> </w:t>
      </w:r>
      <w:r w:rsidRPr="00AA08F5">
        <w:rPr>
          <w:rStyle w:val="text"/>
          <w:rFonts w:ascii="Trebuchet MS" w:hAnsi="Trebuchet MS"/>
          <w:i/>
          <w:color w:val="000000"/>
          <w:shd w:val="clear" w:color="auto" w:fill="FFFFFF"/>
        </w:rPr>
        <w:t>he who prophesies</w:t>
      </w:r>
      <w:r w:rsidRPr="00AA08F5">
        <w:rPr>
          <w:rStyle w:val="apple-converted-space"/>
          <w:rFonts w:ascii="Trebuchet MS" w:hAnsi="Trebuchet MS"/>
          <w:i/>
          <w:color w:val="000000"/>
          <w:shd w:val="clear" w:color="auto" w:fill="FFFFFF"/>
        </w:rPr>
        <w:t> </w:t>
      </w:r>
      <w:r w:rsidRPr="00AA08F5">
        <w:rPr>
          <w:rStyle w:val="text"/>
          <w:rFonts w:ascii="Trebuchet MS" w:hAnsi="Trebuchet MS"/>
          <w:i/>
          <w:iCs/>
          <w:color w:val="000000"/>
          <w:shd w:val="clear" w:color="auto" w:fill="FFFFFF"/>
        </w:rPr>
        <w:t>is</w:t>
      </w:r>
      <w:r w:rsidRPr="00AA08F5">
        <w:rPr>
          <w:rStyle w:val="apple-converted-space"/>
          <w:rFonts w:ascii="Trebuchet MS" w:hAnsi="Trebuchet MS"/>
          <w:i/>
          <w:color w:val="000000"/>
          <w:shd w:val="clear" w:color="auto" w:fill="FFFFFF"/>
        </w:rPr>
        <w:t> </w:t>
      </w:r>
      <w:r w:rsidRPr="00AA08F5">
        <w:rPr>
          <w:rStyle w:val="text"/>
          <w:rFonts w:ascii="Trebuchet MS" w:hAnsi="Trebuchet MS"/>
          <w:i/>
          <w:color w:val="000000"/>
          <w:shd w:val="clear" w:color="auto" w:fill="FFFFFF"/>
        </w:rPr>
        <w:t xml:space="preserve">greater than he who speaks with tongues, unless indeed he interprets, </w:t>
      </w:r>
      <w:r w:rsidRPr="00D504D2">
        <w:rPr>
          <w:rStyle w:val="text"/>
          <w:rFonts w:ascii="Trebuchet MS" w:hAnsi="Trebuchet MS"/>
          <w:b/>
          <w:i/>
          <w:color w:val="000000"/>
          <w:u w:val="thick"/>
          <w:shd w:val="clear" w:color="auto" w:fill="FFFFFF"/>
        </w:rPr>
        <w:t>that the church may receive edification.</w:t>
      </w:r>
    </w:p>
    <w:p w:rsidR="00780003" w:rsidRPr="00780003" w:rsidRDefault="00780003" w:rsidP="00780003">
      <w:pPr>
        <w:pStyle w:val="ListParagraph"/>
        <w:numPr>
          <w:ilvl w:val="0"/>
          <w:numId w:val="33"/>
        </w:numPr>
        <w:spacing w:after="0"/>
        <w:jc w:val="both"/>
        <w:rPr>
          <w:rFonts w:ascii="Trebuchet MS" w:eastAsia="TITUS Cyberbit Basic" w:hAnsi="Trebuchet MS" w:cs="Georgia"/>
          <w:b/>
          <w:i/>
        </w:rPr>
      </w:pPr>
      <w:r>
        <w:rPr>
          <w:rFonts w:ascii="Trebuchet MS" w:eastAsia="TITUS Cyberbit Basic" w:hAnsi="Trebuchet MS" w:cs="Georgia"/>
          <w:b/>
          <w:i/>
          <w:sz w:val="24"/>
        </w:rPr>
        <w:t>How is the gift of prophecy administered?</w:t>
      </w:r>
    </w:p>
    <w:p w:rsidR="00780003" w:rsidRDefault="00780003" w:rsidP="00780003">
      <w:pPr>
        <w:pStyle w:val="ListParagraph"/>
        <w:spacing w:after="0"/>
        <w:ind w:left="1080"/>
        <w:jc w:val="both"/>
        <w:rPr>
          <w:rFonts w:ascii="Trebuchet MS" w:eastAsia="TITUS Cyberbit Basic" w:hAnsi="Trebuchet MS" w:cs="Georgia"/>
          <w:sz w:val="24"/>
        </w:rPr>
      </w:pPr>
      <w:r>
        <w:rPr>
          <w:rFonts w:ascii="Trebuchet MS" w:eastAsia="TITUS Cyberbit Basic" w:hAnsi="Trebuchet MS" w:cs="Georgia"/>
          <w:sz w:val="24"/>
        </w:rPr>
        <w:t>We have the examples given above of how the gift was administered in the Early Church, but in 1 Corinthians 14, Paul seems to encourage this gift above others by saying, “desire spiritual gifts, but especially that you may prophesy”.</w:t>
      </w:r>
    </w:p>
    <w:p w:rsidR="00780003" w:rsidRPr="00B64D23" w:rsidRDefault="00780003" w:rsidP="00780003">
      <w:pPr>
        <w:pStyle w:val="ListParagraph"/>
        <w:numPr>
          <w:ilvl w:val="0"/>
          <w:numId w:val="34"/>
        </w:numPr>
        <w:spacing w:after="0"/>
        <w:jc w:val="both"/>
        <w:rPr>
          <w:rFonts w:ascii="Trebuchet MS" w:hAnsi="Trebuchet MS"/>
          <w:b/>
          <w:color w:val="000000"/>
          <w:sz w:val="24"/>
          <w:shd w:val="clear" w:color="auto" w:fill="FFFFFF"/>
        </w:rPr>
      </w:pPr>
      <w:r w:rsidRPr="00B64D23">
        <w:rPr>
          <w:rFonts w:ascii="Trebuchet MS" w:hAnsi="Trebuchet MS"/>
          <w:b/>
          <w:color w:val="000000"/>
          <w:sz w:val="24"/>
          <w:shd w:val="clear" w:color="auto" w:fill="FFFFFF"/>
        </w:rPr>
        <w:t>First and foremost, prophecy will NEVER contradict the written word of God.</w:t>
      </w:r>
    </w:p>
    <w:p w:rsidR="00780003" w:rsidRDefault="00780003" w:rsidP="00780003">
      <w:pPr>
        <w:pStyle w:val="ListParagraph"/>
        <w:numPr>
          <w:ilvl w:val="0"/>
          <w:numId w:val="34"/>
        </w:numPr>
        <w:spacing w:after="0"/>
        <w:jc w:val="both"/>
        <w:rPr>
          <w:rFonts w:ascii="Trebuchet MS" w:eastAsia="TITUS Cyberbit Basic" w:hAnsi="Trebuchet MS" w:cs="Georgia"/>
          <w:sz w:val="24"/>
        </w:rPr>
      </w:pPr>
      <w:r w:rsidRPr="00B64D23">
        <w:rPr>
          <w:rFonts w:ascii="Trebuchet MS" w:hAnsi="Trebuchet MS"/>
          <w:b/>
          <w:color w:val="000000"/>
          <w:sz w:val="24"/>
          <w:shd w:val="clear" w:color="auto" w:fill="FFFFFF"/>
        </w:rPr>
        <w:t>Secondly, prophesy will NOT contradict what God has already been speaking to your own heart.</w:t>
      </w:r>
      <w:r w:rsidRPr="00780003">
        <w:rPr>
          <w:rFonts w:ascii="Trebuchet MS" w:eastAsia="TITUS Cyberbit Basic" w:hAnsi="Trebuchet MS" w:cs="Georgia"/>
          <w:sz w:val="24"/>
        </w:rPr>
        <w:t xml:space="preserve"> The Bible says that the sons of God are led by the Spirit of God, not through personal prophesies.</w:t>
      </w:r>
    </w:p>
    <w:p w:rsidR="00780003" w:rsidRDefault="00780003" w:rsidP="00780003">
      <w:pPr>
        <w:pStyle w:val="ListParagraph"/>
        <w:numPr>
          <w:ilvl w:val="0"/>
          <w:numId w:val="34"/>
        </w:numPr>
        <w:spacing w:after="0"/>
        <w:jc w:val="both"/>
        <w:rPr>
          <w:rFonts w:ascii="Trebuchet MS" w:eastAsia="TITUS Cyberbit Basic" w:hAnsi="Trebuchet MS" w:cs="Georgia"/>
          <w:sz w:val="24"/>
        </w:rPr>
      </w:pPr>
      <w:r w:rsidRPr="00B64D23">
        <w:rPr>
          <w:rFonts w:ascii="Trebuchet MS" w:hAnsi="Trebuchet MS"/>
          <w:b/>
          <w:color w:val="000000"/>
          <w:sz w:val="24"/>
          <w:shd w:val="clear" w:color="auto" w:fill="FFFFFF"/>
        </w:rPr>
        <w:t>As we see in the example of Paul above, sometimes prophesy is informational and not intended to guide one’s steps.</w:t>
      </w:r>
      <w:r>
        <w:rPr>
          <w:rFonts w:ascii="Trebuchet MS" w:eastAsia="TITUS Cyberbit Basic" w:hAnsi="Trebuchet MS" w:cs="Georgia"/>
          <w:sz w:val="24"/>
        </w:rPr>
        <w:t xml:space="preserve"> The prophet foretold that Paul would be bound in Jerusalem. However, Paul obviously believed that God WANTED Him to go to Jerusalem. The prophesy then wasn’t meant </w:t>
      </w:r>
      <w:r>
        <w:rPr>
          <w:rFonts w:ascii="Trebuchet MS" w:eastAsia="TITUS Cyberbit Basic" w:hAnsi="Trebuchet MS" w:cs="Georgia"/>
          <w:sz w:val="24"/>
        </w:rPr>
        <w:lastRenderedPageBreak/>
        <w:t>to keep Paul from going as his companions begged him not to do, but rather to inform him.</w:t>
      </w:r>
    </w:p>
    <w:p w:rsidR="00780003" w:rsidRPr="00B64D23" w:rsidRDefault="00780003" w:rsidP="00780003">
      <w:pPr>
        <w:pStyle w:val="ListParagraph"/>
        <w:numPr>
          <w:ilvl w:val="0"/>
          <w:numId w:val="34"/>
        </w:numPr>
        <w:spacing w:after="0"/>
        <w:jc w:val="both"/>
        <w:rPr>
          <w:rFonts w:ascii="Trebuchet MS" w:hAnsi="Trebuchet MS"/>
          <w:b/>
          <w:color w:val="000000"/>
          <w:sz w:val="24"/>
          <w:shd w:val="clear" w:color="auto" w:fill="FFFFFF"/>
        </w:rPr>
      </w:pPr>
      <w:r w:rsidRPr="00B64D23">
        <w:rPr>
          <w:rFonts w:ascii="Trebuchet MS" w:hAnsi="Trebuchet MS"/>
          <w:b/>
          <w:color w:val="000000"/>
          <w:sz w:val="24"/>
          <w:shd w:val="clear" w:color="auto" w:fill="FFFFFF"/>
        </w:rPr>
        <w:t>We are to judge prophecies.</w:t>
      </w:r>
      <w:r w:rsidR="0054432F">
        <w:rPr>
          <w:rFonts w:ascii="Trebuchet MS" w:hAnsi="Trebuchet MS"/>
          <w:b/>
          <w:color w:val="000000"/>
          <w:sz w:val="24"/>
          <w:shd w:val="clear" w:color="auto" w:fill="FFFFFF"/>
        </w:rPr>
        <w:t xml:space="preserve"> Therefore, they are not infallible.</w:t>
      </w:r>
    </w:p>
    <w:p w:rsidR="00B64D23" w:rsidRPr="00B64D23" w:rsidRDefault="00B64D23" w:rsidP="00B64D23">
      <w:pPr>
        <w:pStyle w:val="ListParagraph"/>
        <w:spacing w:after="0"/>
        <w:ind w:left="1800"/>
        <w:jc w:val="both"/>
        <w:rPr>
          <w:rFonts w:ascii="Trebuchet MS" w:eastAsia="TITUS Cyberbit Basic" w:hAnsi="Trebuchet MS" w:cs="Georgia"/>
          <w:b/>
          <w:i/>
        </w:rPr>
      </w:pPr>
      <w:r w:rsidRPr="00B64D23">
        <w:rPr>
          <w:rFonts w:ascii="Trebuchet MS" w:eastAsia="TITUS Cyberbit Basic" w:hAnsi="Trebuchet MS" w:cs="Georgia"/>
          <w:b/>
          <w:i/>
        </w:rPr>
        <w:t>1 Corinthians 14:</w:t>
      </w:r>
      <w:r>
        <w:rPr>
          <w:rFonts w:ascii="Trebuchet MS" w:eastAsia="TITUS Cyberbit Basic" w:hAnsi="Trebuchet MS" w:cs="Georgia"/>
          <w:b/>
          <w:i/>
        </w:rPr>
        <w:t>9</w:t>
      </w:r>
    </w:p>
    <w:p w:rsidR="00B64D23" w:rsidRDefault="00B64D23" w:rsidP="00B64D23">
      <w:pPr>
        <w:pStyle w:val="ListParagraph"/>
        <w:spacing w:after="0"/>
        <w:ind w:left="1800"/>
        <w:jc w:val="both"/>
        <w:rPr>
          <w:rFonts w:ascii="Trebuchet MS" w:hAnsi="Trebuchet MS"/>
          <w:i/>
          <w:color w:val="000000"/>
          <w:shd w:val="clear" w:color="auto" w:fill="FFFFFF"/>
        </w:rPr>
      </w:pPr>
      <w:r w:rsidRPr="00B64D23">
        <w:rPr>
          <w:rFonts w:ascii="Trebuchet MS" w:hAnsi="Trebuchet MS"/>
          <w:i/>
          <w:color w:val="000000"/>
          <w:shd w:val="clear" w:color="auto" w:fill="FFFFFF"/>
        </w:rPr>
        <w:t>Let two or three prophets speak, and let the others judge.</w:t>
      </w:r>
    </w:p>
    <w:p w:rsidR="003E13B7" w:rsidRPr="003E13B7" w:rsidRDefault="003E13B7" w:rsidP="00B64D23">
      <w:pPr>
        <w:pStyle w:val="ListParagraph"/>
        <w:numPr>
          <w:ilvl w:val="0"/>
          <w:numId w:val="34"/>
        </w:numPr>
        <w:spacing w:after="0"/>
        <w:jc w:val="both"/>
        <w:rPr>
          <w:rFonts w:ascii="Trebuchet MS" w:hAnsi="Trebuchet MS"/>
          <w:i/>
          <w:color w:val="000000"/>
          <w:shd w:val="clear" w:color="auto" w:fill="FFFFFF"/>
        </w:rPr>
      </w:pPr>
      <w:r>
        <w:rPr>
          <w:rFonts w:ascii="Trebuchet MS" w:hAnsi="Trebuchet MS"/>
          <w:b/>
          <w:color w:val="000000"/>
          <w:sz w:val="24"/>
          <w:shd w:val="clear" w:color="auto" w:fill="FFFFFF"/>
        </w:rPr>
        <w:t xml:space="preserve">If you are not sure if what you want to say is prophesy, keep it to yourself. If what you have to say is of God, one of the ways you will know it is that you </w:t>
      </w:r>
      <w:r w:rsidRPr="007328A0">
        <w:rPr>
          <w:rFonts w:ascii="Trebuchet MS" w:hAnsi="Trebuchet MS"/>
          <w:b/>
          <w:sz w:val="24"/>
          <w:shd w:val="clear" w:color="auto" w:fill="FFFFFF"/>
        </w:rPr>
        <w:t xml:space="preserve">have total </w:t>
      </w:r>
      <w:r>
        <w:rPr>
          <w:rFonts w:ascii="Trebuchet MS" w:hAnsi="Trebuchet MS"/>
          <w:b/>
          <w:color w:val="000000"/>
          <w:sz w:val="24"/>
          <w:shd w:val="clear" w:color="auto" w:fill="FFFFFF"/>
        </w:rPr>
        <w:t>faith to say it.</w:t>
      </w:r>
    </w:p>
    <w:p w:rsidR="003E13B7" w:rsidRPr="007328A0" w:rsidRDefault="003E13B7" w:rsidP="003E13B7">
      <w:pPr>
        <w:pStyle w:val="ListParagraph"/>
        <w:spacing w:after="0"/>
        <w:ind w:left="1800"/>
        <w:jc w:val="both"/>
        <w:rPr>
          <w:rFonts w:ascii="Trebuchet MS" w:hAnsi="Trebuchet MS"/>
          <w:b/>
          <w:i/>
        </w:rPr>
      </w:pPr>
      <w:r w:rsidRPr="007328A0">
        <w:rPr>
          <w:rFonts w:ascii="Trebuchet MS" w:hAnsi="Trebuchet MS"/>
          <w:b/>
          <w:i/>
        </w:rPr>
        <w:t>Romans 12:6</w:t>
      </w:r>
    </w:p>
    <w:p w:rsidR="003E13B7" w:rsidRPr="003E13B7" w:rsidRDefault="003E13B7" w:rsidP="003E13B7">
      <w:pPr>
        <w:pStyle w:val="ListParagraph"/>
        <w:spacing w:after="0"/>
        <w:ind w:left="1800"/>
        <w:jc w:val="both"/>
        <w:rPr>
          <w:rFonts w:ascii="Trebuchet MS" w:hAnsi="Trebuchet MS"/>
          <w:i/>
        </w:rPr>
      </w:pPr>
      <w:r w:rsidRPr="003E13B7">
        <w:rPr>
          <w:rFonts w:ascii="Trebuchet MS" w:hAnsi="Trebuchet MS"/>
          <w:i/>
        </w:rPr>
        <w:t>Having then gifts differing according to the grace that is given to us, </w:t>
      </w:r>
      <w:r w:rsidRPr="003E13B7">
        <w:rPr>
          <w:rFonts w:ascii="Trebuchet MS" w:hAnsi="Trebuchet MS"/>
        </w:rPr>
        <w:t>let us use them:</w:t>
      </w:r>
      <w:r>
        <w:rPr>
          <w:rFonts w:ascii="Trebuchet MS" w:hAnsi="Trebuchet MS"/>
        </w:rPr>
        <w:t xml:space="preserve"> </w:t>
      </w:r>
      <w:r w:rsidRPr="003E13B7">
        <w:rPr>
          <w:rFonts w:ascii="Trebuchet MS" w:hAnsi="Trebuchet MS"/>
          <w:i/>
        </w:rPr>
        <w:t>if prophecy, </w:t>
      </w:r>
      <w:r w:rsidRPr="003E13B7">
        <w:rPr>
          <w:rFonts w:ascii="Trebuchet MS" w:hAnsi="Trebuchet MS"/>
          <w:b/>
        </w:rPr>
        <w:t>let us prophesy</w:t>
      </w:r>
      <w:r w:rsidRPr="003E13B7">
        <w:rPr>
          <w:rFonts w:ascii="Trebuchet MS" w:hAnsi="Trebuchet MS"/>
          <w:b/>
          <w:i/>
        </w:rPr>
        <w:t> in proportion to our faith</w:t>
      </w:r>
      <w:r w:rsidRPr="003E13B7">
        <w:rPr>
          <w:rFonts w:ascii="Trebuchet MS" w:hAnsi="Trebuchet MS"/>
          <w:i/>
        </w:rPr>
        <w:t>;</w:t>
      </w:r>
    </w:p>
    <w:p w:rsidR="00B64D23" w:rsidRPr="00B64D23" w:rsidRDefault="00B64D23" w:rsidP="00B64D23">
      <w:pPr>
        <w:pStyle w:val="ListParagraph"/>
        <w:numPr>
          <w:ilvl w:val="0"/>
          <w:numId w:val="34"/>
        </w:numPr>
        <w:spacing w:after="0"/>
        <w:jc w:val="both"/>
        <w:rPr>
          <w:rFonts w:ascii="Trebuchet MS" w:hAnsi="Trebuchet MS"/>
          <w:i/>
          <w:color w:val="000000"/>
          <w:shd w:val="clear" w:color="auto" w:fill="FFFFFF"/>
        </w:rPr>
      </w:pPr>
      <w:r>
        <w:rPr>
          <w:rFonts w:ascii="Trebuchet MS" w:hAnsi="Trebuchet MS"/>
          <w:b/>
          <w:color w:val="000000"/>
          <w:sz w:val="24"/>
          <w:shd w:val="clear" w:color="auto" w:fill="FFFFFF"/>
        </w:rPr>
        <w:t xml:space="preserve">Prophesy does not come by way of </w:t>
      </w:r>
      <w:r w:rsidR="0054432F">
        <w:rPr>
          <w:rFonts w:ascii="Trebuchet MS" w:hAnsi="Trebuchet MS"/>
          <w:b/>
          <w:color w:val="000000"/>
          <w:sz w:val="24"/>
          <w:shd w:val="clear" w:color="auto" w:fill="FFFFFF"/>
        </w:rPr>
        <w:t xml:space="preserve">a </w:t>
      </w:r>
      <w:r>
        <w:rPr>
          <w:rFonts w:ascii="Trebuchet MS" w:hAnsi="Trebuchet MS"/>
          <w:b/>
          <w:color w:val="000000"/>
          <w:sz w:val="24"/>
          <w:shd w:val="clear" w:color="auto" w:fill="FFFFFF"/>
        </w:rPr>
        <w:t>trance o</w:t>
      </w:r>
      <w:r w:rsidR="0054432F">
        <w:rPr>
          <w:rFonts w:ascii="Trebuchet MS" w:hAnsi="Trebuchet MS"/>
          <w:b/>
          <w:color w:val="000000"/>
          <w:sz w:val="24"/>
          <w:shd w:val="clear" w:color="auto" w:fill="FFFFFF"/>
        </w:rPr>
        <w:t>r</w:t>
      </w:r>
      <w:r>
        <w:rPr>
          <w:rFonts w:ascii="Trebuchet MS" w:hAnsi="Trebuchet MS"/>
          <w:b/>
          <w:color w:val="000000"/>
          <w:sz w:val="24"/>
          <w:shd w:val="clear" w:color="auto" w:fill="FFFFFF"/>
        </w:rPr>
        <w:t xml:space="preserve"> loss of control. </w:t>
      </w:r>
    </w:p>
    <w:p w:rsidR="00B64D23" w:rsidRPr="00B64D23" w:rsidRDefault="00B64D23" w:rsidP="00B64D23">
      <w:pPr>
        <w:pStyle w:val="ListParagraph"/>
        <w:spacing w:after="0"/>
        <w:ind w:left="1800"/>
        <w:jc w:val="both"/>
        <w:rPr>
          <w:rFonts w:ascii="Trebuchet MS" w:hAnsi="Trebuchet MS"/>
          <w:b/>
          <w:i/>
        </w:rPr>
      </w:pPr>
      <w:r w:rsidRPr="00B64D23">
        <w:rPr>
          <w:rFonts w:ascii="Trebuchet MS" w:hAnsi="Trebuchet MS"/>
          <w:b/>
          <w:i/>
        </w:rPr>
        <w:t>1 Corinthians 14:31-33</w:t>
      </w:r>
    </w:p>
    <w:p w:rsidR="00B64D23" w:rsidRPr="00B64D23" w:rsidRDefault="00B64D23" w:rsidP="00B64D23">
      <w:pPr>
        <w:pStyle w:val="ListParagraph"/>
        <w:spacing w:after="0"/>
        <w:ind w:left="1800"/>
        <w:jc w:val="both"/>
        <w:rPr>
          <w:rFonts w:ascii="Trebuchet MS" w:hAnsi="Trebuchet MS"/>
          <w:i/>
          <w:color w:val="000000"/>
          <w:shd w:val="clear" w:color="auto" w:fill="FFFFFF"/>
        </w:rPr>
      </w:pPr>
      <w:r w:rsidRPr="00B64D23">
        <w:rPr>
          <w:rFonts w:ascii="Trebuchet MS" w:hAnsi="Trebuchet MS"/>
          <w:i/>
        </w:rPr>
        <w:t>For you can all prophesy one by one, that all may learn and all may be encouraged. </w:t>
      </w:r>
      <w:r w:rsidRPr="00B64D23">
        <w:rPr>
          <w:rFonts w:ascii="Trebuchet MS" w:hAnsi="Trebuchet MS"/>
          <w:i/>
          <w:vertAlign w:val="superscript"/>
        </w:rPr>
        <w:t>32</w:t>
      </w:r>
      <w:r w:rsidRPr="00B64D23">
        <w:rPr>
          <w:rFonts w:ascii="Trebuchet MS" w:hAnsi="Trebuchet MS"/>
          <w:i/>
        </w:rPr>
        <w:t> </w:t>
      </w:r>
      <w:r w:rsidRPr="0054432F">
        <w:rPr>
          <w:rFonts w:ascii="Trebuchet MS" w:hAnsi="Trebuchet MS"/>
          <w:b/>
          <w:i/>
        </w:rPr>
        <w:t>And the spirits of the prophets are subject to the prophets</w:t>
      </w:r>
      <w:r w:rsidRPr="00B64D23">
        <w:rPr>
          <w:rFonts w:ascii="Trebuchet MS" w:hAnsi="Trebuchet MS"/>
          <w:i/>
        </w:rPr>
        <w:t xml:space="preserve">. </w:t>
      </w:r>
      <w:r w:rsidRPr="00B64D23">
        <w:rPr>
          <w:rFonts w:ascii="Trebuchet MS" w:hAnsi="Trebuchet MS"/>
          <w:i/>
          <w:vertAlign w:val="superscript"/>
        </w:rPr>
        <w:t>33</w:t>
      </w:r>
      <w:r w:rsidRPr="00B64D23">
        <w:rPr>
          <w:rFonts w:ascii="Trebuchet MS" w:hAnsi="Trebuchet MS"/>
          <w:i/>
        </w:rPr>
        <w:t> For God is not </w:t>
      </w:r>
      <w:r w:rsidRPr="00B64D23">
        <w:rPr>
          <w:rFonts w:ascii="Trebuchet MS" w:hAnsi="Trebuchet MS"/>
        </w:rPr>
        <w:t>the author</w:t>
      </w:r>
      <w:r w:rsidRPr="00B64D23">
        <w:rPr>
          <w:rFonts w:ascii="Trebuchet MS" w:hAnsi="Trebuchet MS"/>
          <w:i/>
        </w:rPr>
        <w:t> of confusion but of peace, as in all the churches of the saints.</w:t>
      </w:r>
    </w:p>
    <w:p w:rsidR="00DD084E" w:rsidRPr="00917A85" w:rsidRDefault="00DD084E" w:rsidP="00B64D23">
      <w:pPr>
        <w:pStyle w:val="ListParagraph"/>
        <w:numPr>
          <w:ilvl w:val="0"/>
          <w:numId w:val="30"/>
        </w:numPr>
        <w:spacing w:after="0"/>
        <w:jc w:val="both"/>
        <w:rPr>
          <w:rFonts w:ascii="Trebuchet MS" w:eastAsia="TITUS Cyberbit Basic" w:hAnsi="Trebuchet MS" w:cs="Georgia"/>
          <w:sz w:val="24"/>
        </w:rPr>
      </w:pPr>
      <w:r w:rsidRPr="00B64D23">
        <w:rPr>
          <w:rFonts w:ascii="Trebuchet MS" w:eastAsia="TITUS Cyberbit Basic" w:hAnsi="Trebuchet MS" w:cs="Georgia"/>
          <w:b/>
          <w:sz w:val="24"/>
        </w:rPr>
        <w:t>Improper uses of the gift of prophecy.</w:t>
      </w:r>
    </w:p>
    <w:p w:rsidR="00C1067B" w:rsidRPr="00F07EED" w:rsidRDefault="00C1067B"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Prophecy never trumps Scripture.</w:t>
      </w:r>
    </w:p>
    <w:p w:rsidR="00F07EED" w:rsidRDefault="00F07EED" w:rsidP="00F07EED">
      <w:pPr>
        <w:spacing w:after="0"/>
        <w:jc w:val="both"/>
        <w:rPr>
          <w:rFonts w:ascii="Trebuchet MS" w:eastAsia="TITUS Cyberbit Basic" w:hAnsi="Trebuchet MS" w:cs="Georgia"/>
          <w:sz w:val="24"/>
        </w:rPr>
      </w:pPr>
    </w:p>
    <w:p w:rsidR="00F07EED" w:rsidRPr="00F07EED" w:rsidRDefault="00F07EED" w:rsidP="00F07EED">
      <w:pPr>
        <w:spacing w:after="0"/>
        <w:ind w:left="720" w:right="720"/>
        <w:jc w:val="both"/>
        <w:rPr>
          <w:rFonts w:ascii="Trebuchet MS" w:hAnsi="Trebuchet MS"/>
          <w:i/>
          <w:sz w:val="24"/>
          <w:szCs w:val="24"/>
        </w:rPr>
      </w:pPr>
      <w:r w:rsidRPr="00F07EED">
        <w:rPr>
          <w:rFonts w:ascii="Trebuchet MS" w:hAnsi="Trebuchet MS"/>
          <w:i/>
          <w:sz w:val="24"/>
          <w:szCs w:val="24"/>
        </w:rPr>
        <w:t xml:space="preserve">At no point does he assume the prophet to be speaking anything other than an ad hoc word. This is especially evidenced by verses 21 and 22 in the present passage. </w:t>
      </w:r>
      <w:r w:rsidRPr="00F07EED">
        <w:rPr>
          <w:rFonts w:ascii="Trebuchet MS" w:hAnsi="Trebuchet MS"/>
          <w:b/>
          <w:i/>
          <w:sz w:val="24"/>
          <w:szCs w:val="24"/>
        </w:rPr>
        <w:t>Thus, there is never any sense in which a prophetic word was to be raised to the level of “inspired text.</w:t>
      </w:r>
      <w:r w:rsidRPr="00F07EED">
        <w:rPr>
          <w:rFonts w:ascii="Trebuchet MS" w:hAnsi="Trebuchet MS"/>
          <w:i/>
          <w:sz w:val="24"/>
          <w:szCs w:val="24"/>
        </w:rPr>
        <w:t>”  Fee</w:t>
      </w:r>
    </w:p>
    <w:p w:rsidR="00F07EED" w:rsidRPr="00F07EED" w:rsidRDefault="00F07EED" w:rsidP="00F07EED">
      <w:pPr>
        <w:spacing w:after="0"/>
        <w:jc w:val="both"/>
        <w:rPr>
          <w:rFonts w:ascii="Trebuchet MS" w:eastAsia="TITUS Cyberbit Basic" w:hAnsi="Trebuchet MS" w:cs="Georgia"/>
          <w:sz w:val="24"/>
        </w:rPr>
      </w:pPr>
    </w:p>
    <w:p w:rsidR="00C1067B" w:rsidRPr="00C1067B" w:rsidRDefault="00C1067B"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 xml:space="preserve">Prophecy is not meant as your primary source of hearing from God. </w:t>
      </w:r>
      <w:r w:rsidRPr="00C1067B">
        <w:rPr>
          <w:rFonts w:ascii="Trebuchet MS" w:eastAsia="TITUS Cyberbit Basic" w:hAnsi="Trebuchet MS" w:cs="Georgia"/>
          <w:sz w:val="24"/>
        </w:rPr>
        <w:t>God speaks to all of us equally. We don’t NEED a prophet to hear from God. We should not seek out a prophet for a personal prophesy.</w:t>
      </w:r>
      <w:r>
        <w:rPr>
          <w:rFonts w:ascii="Trebuchet MS" w:eastAsia="TITUS Cyberbit Basic" w:hAnsi="Trebuchet MS" w:cs="Georgia"/>
          <w:b/>
          <w:sz w:val="24"/>
        </w:rPr>
        <w:t xml:space="preserve"> </w:t>
      </w:r>
    </w:p>
    <w:p w:rsidR="00C1067B" w:rsidRPr="00C1067B" w:rsidRDefault="00C1067B"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 xml:space="preserve">Prophesy isn’t a substitute for communication between each other. </w:t>
      </w:r>
      <w:r w:rsidRPr="007328A0">
        <w:rPr>
          <w:rFonts w:ascii="Trebuchet MS" w:eastAsia="TITUS Cyberbit Basic" w:hAnsi="Trebuchet MS" w:cs="Georgia"/>
          <w:sz w:val="24"/>
        </w:rPr>
        <w:t>If you think you need to say something to someone, say it. Don’t use the public forum to settle private disputes.</w:t>
      </w:r>
    </w:p>
    <w:p w:rsidR="00917A85" w:rsidRPr="008B1604" w:rsidRDefault="00917A85"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 xml:space="preserve">Since the proper use of prophecy is edification, exhortation (encouragement), and comfort, then it is reasonable to conclude that any use to the contrary would be improper; for example, to tear down, </w:t>
      </w:r>
      <w:r w:rsidR="008B1604">
        <w:rPr>
          <w:rFonts w:ascii="Trebuchet MS" w:eastAsia="TITUS Cyberbit Basic" w:hAnsi="Trebuchet MS" w:cs="Georgia"/>
          <w:b/>
          <w:sz w:val="24"/>
        </w:rPr>
        <w:t>to</w:t>
      </w:r>
      <w:r>
        <w:rPr>
          <w:rFonts w:ascii="Trebuchet MS" w:eastAsia="TITUS Cyberbit Basic" w:hAnsi="Trebuchet MS" w:cs="Georgia"/>
          <w:b/>
          <w:sz w:val="24"/>
        </w:rPr>
        <w:t xml:space="preserve"> discourage, to </w:t>
      </w:r>
      <w:r w:rsidR="008B1604">
        <w:rPr>
          <w:rFonts w:ascii="Trebuchet MS" w:eastAsia="TITUS Cyberbit Basic" w:hAnsi="Trebuchet MS" w:cs="Georgia"/>
          <w:b/>
          <w:sz w:val="24"/>
        </w:rPr>
        <w:t>distress.</w:t>
      </w:r>
    </w:p>
    <w:p w:rsidR="0054432F" w:rsidRPr="0054432F" w:rsidRDefault="0054432F"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 xml:space="preserve">Prophesy is not meant to expose a fellow believer’s sin. </w:t>
      </w:r>
      <w:r w:rsidRPr="007328A0">
        <w:rPr>
          <w:rFonts w:ascii="Trebuchet MS" w:eastAsia="TITUS Cyberbit Basic" w:hAnsi="Trebuchet MS" w:cs="Georgia"/>
          <w:sz w:val="24"/>
        </w:rPr>
        <w:t>The Scripture teaches that “love covers a multitude of sins” not that it exposes it.</w:t>
      </w:r>
    </w:p>
    <w:p w:rsidR="008B1604" w:rsidRDefault="008B1604"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 xml:space="preserve">It is inappropriate for someone to use the gift of prophecy for some purpose of manipulation. </w:t>
      </w:r>
      <w:r w:rsidRPr="0054432F">
        <w:rPr>
          <w:rFonts w:ascii="Trebuchet MS" w:eastAsia="TITUS Cyberbit Basic" w:hAnsi="Trebuchet MS" w:cs="Georgia"/>
          <w:sz w:val="24"/>
        </w:rPr>
        <w:t>Often a supposed gift of prophesy has the goal of motivating people to do what the person prophesying wants them to do</w:t>
      </w:r>
      <w:r w:rsidR="000C0933" w:rsidRPr="0054432F">
        <w:rPr>
          <w:rFonts w:ascii="Trebuchet MS" w:eastAsia="TITUS Cyberbit Basic" w:hAnsi="Trebuchet MS" w:cs="Georgia"/>
          <w:sz w:val="24"/>
        </w:rPr>
        <w:t xml:space="preserve"> or to bring that person under his/her influence</w:t>
      </w:r>
      <w:r w:rsidR="0054432F">
        <w:rPr>
          <w:rFonts w:ascii="Trebuchet MS" w:eastAsia="TITUS Cyberbit Basic" w:hAnsi="Trebuchet MS" w:cs="Georgia"/>
          <w:sz w:val="24"/>
        </w:rPr>
        <w:t>/control</w:t>
      </w:r>
      <w:r w:rsidRPr="0054432F">
        <w:rPr>
          <w:rFonts w:ascii="Trebuchet MS" w:eastAsia="TITUS Cyberbit Basic" w:hAnsi="Trebuchet MS" w:cs="Georgia"/>
          <w:sz w:val="24"/>
        </w:rPr>
        <w:t>. How can one argue with God? “Let one speak and the others judge.”</w:t>
      </w:r>
    </w:p>
    <w:p w:rsidR="00C1067B" w:rsidRPr="000C0933" w:rsidRDefault="00C1067B"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The gift of prophesy is not an indication of a “greater presence of God”.</w:t>
      </w:r>
      <w:r>
        <w:rPr>
          <w:rFonts w:ascii="Trebuchet MS" w:eastAsia="TITUS Cyberbit Basic" w:hAnsi="Trebuchet MS" w:cs="Georgia"/>
          <w:sz w:val="24"/>
        </w:rPr>
        <w:t xml:space="preserve"> God is present when we gather in his name.</w:t>
      </w:r>
    </w:p>
    <w:p w:rsidR="000C0933" w:rsidRPr="00F07EED" w:rsidRDefault="000C0933" w:rsidP="00917A85">
      <w:pPr>
        <w:pStyle w:val="ListParagraph"/>
        <w:numPr>
          <w:ilvl w:val="0"/>
          <w:numId w:val="35"/>
        </w:numPr>
        <w:spacing w:after="0"/>
        <w:jc w:val="both"/>
        <w:rPr>
          <w:rFonts w:ascii="Trebuchet MS" w:eastAsia="TITUS Cyberbit Basic" w:hAnsi="Trebuchet MS" w:cs="Georgia"/>
          <w:sz w:val="24"/>
        </w:rPr>
      </w:pPr>
      <w:r>
        <w:rPr>
          <w:rFonts w:ascii="Trebuchet MS" w:eastAsia="TITUS Cyberbit Basic" w:hAnsi="Trebuchet MS" w:cs="Georgia"/>
          <w:b/>
          <w:sz w:val="24"/>
        </w:rPr>
        <w:t>Prophesy is not meant for brin</w:t>
      </w:r>
      <w:r w:rsidR="00D27287">
        <w:rPr>
          <w:rFonts w:ascii="Trebuchet MS" w:eastAsia="TITUS Cyberbit Basic" w:hAnsi="Trebuchet MS" w:cs="Georgia"/>
          <w:b/>
          <w:sz w:val="24"/>
        </w:rPr>
        <w:t>g</w:t>
      </w:r>
      <w:r>
        <w:rPr>
          <w:rFonts w:ascii="Trebuchet MS" w:eastAsia="TITUS Cyberbit Basic" w:hAnsi="Trebuchet MS" w:cs="Georgia"/>
          <w:b/>
          <w:sz w:val="24"/>
        </w:rPr>
        <w:t xml:space="preserve">ing attention upon </w:t>
      </w:r>
      <w:r w:rsidR="0054432F">
        <w:rPr>
          <w:rFonts w:ascii="Trebuchet MS" w:eastAsia="TITUS Cyberbit Basic" w:hAnsi="Trebuchet MS" w:cs="Georgia"/>
          <w:b/>
          <w:sz w:val="24"/>
        </w:rPr>
        <w:t xml:space="preserve">nor exalting </w:t>
      </w:r>
      <w:r>
        <w:rPr>
          <w:rFonts w:ascii="Trebuchet MS" w:eastAsia="TITUS Cyberbit Basic" w:hAnsi="Trebuchet MS" w:cs="Georgia"/>
          <w:b/>
          <w:sz w:val="24"/>
        </w:rPr>
        <w:t>the person prophesying.</w:t>
      </w:r>
    </w:p>
    <w:p w:rsidR="00F07EED" w:rsidRDefault="00F07EED" w:rsidP="00F07EED">
      <w:pPr>
        <w:spacing w:after="0"/>
        <w:jc w:val="both"/>
        <w:rPr>
          <w:rFonts w:ascii="Trebuchet MS" w:eastAsia="TITUS Cyberbit Basic" w:hAnsi="Trebuchet MS" w:cs="Georgia"/>
          <w:sz w:val="24"/>
        </w:rPr>
      </w:pPr>
    </w:p>
    <w:p w:rsidR="00F07EED" w:rsidRPr="00F07EED" w:rsidRDefault="00F07EED" w:rsidP="00F07EED">
      <w:pPr>
        <w:spacing w:after="0"/>
        <w:ind w:left="720" w:right="720"/>
        <w:jc w:val="both"/>
        <w:rPr>
          <w:rFonts w:ascii="Trebuchet MS" w:hAnsi="Trebuchet MS"/>
          <w:i/>
          <w:szCs w:val="24"/>
        </w:rPr>
      </w:pPr>
      <w:r w:rsidRPr="00F07EED">
        <w:rPr>
          <w:rFonts w:ascii="Trebuchet MS" w:hAnsi="Trebuchet MS"/>
          <w:i/>
          <w:szCs w:val="24"/>
        </w:rPr>
        <w:t>The awe with which many recent charismatics hold prophecy and “prophets,” which in effect causes them almost never to be “tested,” stands in basic contradiction to this Pauline injunction. Fee</w:t>
      </w:r>
    </w:p>
    <w:p w:rsidR="00F07EED" w:rsidRPr="00F07EED" w:rsidRDefault="00F07EED" w:rsidP="00F07EED">
      <w:pPr>
        <w:spacing w:after="0"/>
        <w:jc w:val="both"/>
        <w:rPr>
          <w:rFonts w:ascii="Trebuchet MS" w:eastAsia="TITUS Cyberbit Basic" w:hAnsi="Trebuchet MS" w:cs="Georgia"/>
          <w:sz w:val="24"/>
        </w:rPr>
      </w:pPr>
    </w:p>
    <w:p w:rsidR="00E75912" w:rsidRPr="007328A0" w:rsidRDefault="0054432F" w:rsidP="003E13B7">
      <w:pPr>
        <w:pStyle w:val="ListParagraph"/>
        <w:numPr>
          <w:ilvl w:val="0"/>
          <w:numId w:val="35"/>
        </w:numPr>
        <w:spacing w:after="0"/>
        <w:jc w:val="both"/>
        <w:rPr>
          <w:rFonts w:ascii="Trebuchet MS" w:eastAsia="TITUS Cyberbit Basic" w:hAnsi="Trebuchet MS" w:cs="Georgia"/>
          <w:b/>
          <w:sz w:val="24"/>
          <w:u w:val="single"/>
        </w:rPr>
      </w:pPr>
      <w:r>
        <w:rPr>
          <w:rFonts w:ascii="Trebuchet MS" w:eastAsia="TITUS Cyberbit Basic" w:hAnsi="Trebuchet MS" w:cs="Georgia"/>
          <w:b/>
          <w:sz w:val="24"/>
        </w:rPr>
        <w:t xml:space="preserve">Prophesy is not spouting out every thought that comes into your head. </w:t>
      </w:r>
      <w:r w:rsidRPr="0054432F">
        <w:rPr>
          <w:rFonts w:ascii="Trebuchet MS" w:eastAsia="TITUS Cyberbit Basic" w:hAnsi="Trebuchet MS" w:cs="Georgia"/>
          <w:sz w:val="24"/>
        </w:rPr>
        <w:t xml:space="preserve">Dumb statements are not prophesy. This would seem to be understood, but in circles in which the gift is </w:t>
      </w:r>
      <w:r w:rsidRPr="007328A0">
        <w:rPr>
          <w:rFonts w:ascii="Trebuchet MS" w:eastAsia="TITUS Cyberbit Basic" w:hAnsi="Trebuchet MS" w:cs="Georgia"/>
          <w:sz w:val="24"/>
        </w:rPr>
        <w:t>misu</w:t>
      </w:r>
      <w:r w:rsidR="00D27287" w:rsidRPr="007328A0">
        <w:rPr>
          <w:rFonts w:ascii="Trebuchet MS" w:eastAsia="TITUS Cyberbit Basic" w:hAnsi="Trebuchet MS" w:cs="Georgia"/>
          <w:sz w:val="24"/>
        </w:rPr>
        <w:t>s</w:t>
      </w:r>
      <w:r w:rsidRPr="007328A0">
        <w:rPr>
          <w:rFonts w:ascii="Trebuchet MS" w:eastAsia="TITUS Cyberbit Basic" w:hAnsi="Trebuchet MS" w:cs="Georgia"/>
          <w:sz w:val="24"/>
        </w:rPr>
        <w:t>ed,</w:t>
      </w:r>
      <w:r w:rsidRPr="00E5162F">
        <w:rPr>
          <w:rFonts w:ascii="Trebuchet MS" w:eastAsia="TITUS Cyberbit Basic" w:hAnsi="Trebuchet MS" w:cs="Georgia"/>
          <w:color w:val="FF0000"/>
          <w:sz w:val="24"/>
        </w:rPr>
        <w:t xml:space="preserve"> </w:t>
      </w:r>
      <w:r w:rsidRPr="0054432F">
        <w:rPr>
          <w:rFonts w:ascii="Trebuchet MS" w:eastAsia="TITUS Cyberbit Basic" w:hAnsi="Trebuchet MS" w:cs="Georgia"/>
          <w:sz w:val="24"/>
        </w:rPr>
        <w:t xml:space="preserve">it is actually quite common. </w:t>
      </w:r>
      <w:r w:rsidR="00C1067B">
        <w:rPr>
          <w:rFonts w:ascii="Trebuchet MS" w:eastAsia="TITUS Cyberbit Basic" w:hAnsi="Trebuchet MS" w:cs="Georgia"/>
          <w:sz w:val="24"/>
        </w:rPr>
        <w:t xml:space="preserve">There are those who seem to go into a trance and shake violently or act erratically while prophesying. THIS IS NOT OF GOD. </w:t>
      </w:r>
      <w:r w:rsidR="00C1067B" w:rsidRPr="0054432F">
        <w:rPr>
          <w:rFonts w:ascii="Trebuchet MS" w:eastAsia="TITUS Cyberbit Basic" w:hAnsi="Trebuchet MS" w:cs="Georgia"/>
          <w:sz w:val="24"/>
        </w:rPr>
        <w:t>Prophe</w:t>
      </w:r>
      <w:r w:rsidR="00C1067B">
        <w:rPr>
          <w:rFonts w:ascii="Trebuchet MS" w:eastAsia="TITUS Cyberbit Basic" w:hAnsi="Trebuchet MS" w:cs="Georgia"/>
          <w:sz w:val="24"/>
        </w:rPr>
        <w:t>c</w:t>
      </w:r>
      <w:r w:rsidR="00C1067B" w:rsidRPr="0054432F">
        <w:rPr>
          <w:rFonts w:ascii="Trebuchet MS" w:eastAsia="TITUS Cyberbit Basic" w:hAnsi="Trebuchet MS" w:cs="Georgia"/>
          <w:sz w:val="24"/>
        </w:rPr>
        <w:t>y</w:t>
      </w:r>
      <w:r w:rsidRPr="0054432F">
        <w:rPr>
          <w:rFonts w:ascii="Trebuchet MS" w:eastAsia="TITUS Cyberbit Basic" w:hAnsi="Trebuchet MS" w:cs="Georgia"/>
          <w:sz w:val="24"/>
        </w:rPr>
        <w:t xml:space="preserve"> should be CLEARY UNDERSTOOD. </w:t>
      </w:r>
      <w:r w:rsidRPr="007328A0">
        <w:rPr>
          <w:rFonts w:ascii="Trebuchet MS" w:eastAsia="TITUS Cyberbit Basic" w:hAnsi="Trebuchet MS" w:cs="Georgia"/>
          <w:b/>
          <w:sz w:val="24"/>
          <w:u w:val="single"/>
        </w:rPr>
        <w:t>Tongues need interpretation, not prophesy.</w:t>
      </w:r>
    </w:p>
    <w:p w:rsidR="00F07EED" w:rsidRPr="003E13B7" w:rsidRDefault="00F07EED" w:rsidP="00F07EED">
      <w:pPr>
        <w:pStyle w:val="ListParagraph"/>
        <w:spacing w:after="0"/>
        <w:ind w:left="1080"/>
        <w:jc w:val="both"/>
        <w:rPr>
          <w:rFonts w:ascii="Trebuchet MS" w:eastAsia="TITUS Cyberbit Basic" w:hAnsi="Trebuchet MS" w:cs="Georgia"/>
          <w:sz w:val="24"/>
        </w:rPr>
      </w:pPr>
    </w:p>
    <w:p w:rsidR="0055538D" w:rsidRDefault="0055538D" w:rsidP="0055538D">
      <w:pPr>
        <w:pStyle w:val="ListParagraph"/>
        <w:numPr>
          <w:ilvl w:val="0"/>
          <w:numId w:val="35"/>
        </w:numPr>
        <w:spacing w:after="0"/>
        <w:jc w:val="both"/>
        <w:rPr>
          <w:rFonts w:ascii="Trebuchet MS" w:hAnsi="Trebuchet MS"/>
          <w:b/>
          <w:sz w:val="24"/>
          <w:szCs w:val="24"/>
        </w:rPr>
      </w:pPr>
      <w:r>
        <w:rPr>
          <w:rFonts w:ascii="Trebuchet MS" w:hAnsi="Trebuchet MS"/>
          <w:b/>
          <w:sz w:val="24"/>
          <w:szCs w:val="24"/>
        </w:rPr>
        <w:t>We are SUPPOSED to examine prophecy. If someone is speaking a prophesy, judge what they are saying. If you have negative thoughts about someone who is speaking as a prophet, don’t blame yourself with such ideas like, “Why am I being so critical? What is wrong with me? Why am I not getting ‘blessed’ like everyone else?</w:t>
      </w:r>
      <w:r w:rsidR="007328A0">
        <w:rPr>
          <w:rFonts w:ascii="Trebuchet MS" w:hAnsi="Trebuchet MS"/>
          <w:b/>
          <w:sz w:val="24"/>
          <w:szCs w:val="24"/>
        </w:rPr>
        <w:t>”</w:t>
      </w:r>
      <w:r>
        <w:rPr>
          <w:rFonts w:ascii="Trebuchet MS" w:hAnsi="Trebuchet MS"/>
          <w:b/>
          <w:sz w:val="24"/>
          <w:szCs w:val="24"/>
        </w:rPr>
        <w:t xml:space="preserve"> Perhaps you are discerning that the prophet or prophecy are NOT FROM GOD. Listen to the Holy Spirit, and learn to discern the true from the false.</w:t>
      </w:r>
    </w:p>
    <w:p w:rsidR="0055538D" w:rsidRDefault="0055538D" w:rsidP="0055538D">
      <w:pPr>
        <w:pStyle w:val="ListParagraph"/>
        <w:spacing w:after="0"/>
        <w:ind w:left="1080"/>
        <w:jc w:val="both"/>
        <w:rPr>
          <w:rFonts w:ascii="Trebuchet MS" w:hAnsi="Trebuchet MS"/>
          <w:b/>
          <w:sz w:val="24"/>
          <w:szCs w:val="24"/>
        </w:rPr>
      </w:pPr>
      <w:r>
        <w:rPr>
          <w:rFonts w:ascii="Trebuchet MS" w:hAnsi="Trebuchet MS"/>
          <w:b/>
          <w:sz w:val="24"/>
          <w:szCs w:val="24"/>
        </w:rPr>
        <w:t>P.S. Sometimes the prophet or prophecy might pass the Scriptural test, but still you will discern it is not of God. Listen!</w:t>
      </w:r>
    </w:p>
    <w:p w:rsidR="0055538D" w:rsidRPr="0055538D" w:rsidRDefault="0055538D" w:rsidP="0055538D">
      <w:pPr>
        <w:pStyle w:val="ListParagraph"/>
        <w:spacing w:after="0"/>
        <w:ind w:left="1080"/>
        <w:jc w:val="both"/>
        <w:rPr>
          <w:rStyle w:val="text"/>
          <w:rFonts w:ascii="Trebuchet MS" w:hAnsi="Trebuchet MS"/>
          <w:b/>
          <w:i/>
          <w:color w:val="000000"/>
        </w:rPr>
      </w:pPr>
      <w:r w:rsidRPr="0055538D">
        <w:rPr>
          <w:rStyle w:val="text"/>
          <w:rFonts w:ascii="Trebuchet MS" w:hAnsi="Trebuchet MS"/>
          <w:b/>
          <w:i/>
          <w:color w:val="000000"/>
        </w:rPr>
        <w:t>Acts 16:17-18</w:t>
      </w:r>
    </w:p>
    <w:p w:rsidR="0055538D" w:rsidRPr="0055538D" w:rsidRDefault="0055538D" w:rsidP="0055538D">
      <w:pPr>
        <w:pStyle w:val="ListParagraph"/>
        <w:spacing w:after="0"/>
        <w:ind w:left="1080"/>
        <w:jc w:val="both"/>
        <w:rPr>
          <w:rStyle w:val="text"/>
          <w:rFonts w:ascii="Trebuchet MS" w:hAnsi="Trebuchet MS"/>
          <w:i/>
          <w:color w:val="000000"/>
        </w:rPr>
      </w:pPr>
      <w:r w:rsidRPr="0055538D">
        <w:rPr>
          <w:rStyle w:val="text"/>
          <w:rFonts w:ascii="Trebuchet MS" w:hAnsi="Trebuchet MS"/>
          <w:i/>
          <w:color w:val="000000"/>
        </w:rPr>
        <w:t>Now it happened, as we went to prayer, that a certain slave girl possessed with a spirit of divination met us, who brought her masters much profit by fortune-telling.</w:t>
      </w:r>
      <w:r w:rsidRPr="0055538D">
        <w:rPr>
          <w:rStyle w:val="text"/>
          <w:rFonts w:ascii="Trebuchet MS" w:hAnsi="Trebuchet MS" w:cs="Arial"/>
          <w:b/>
          <w:bCs/>
          <w:i/>
          <w:color w:val="000000"/>
          <w:vertAlign w:val="superscript"/>
        </w:rPr>
        <w:t>17 </w:t>
      </w:r>
      <w:r w:rsidRPr="0055538D">
        <w:rPr>
          <w:rStyle w:val="text"/>
          <w:rFonts w:ascii="Trebuchet MS" w:hAnsi="Trebuchet MS"/>
          <w:i/>
          <w:color w:val="000000"/>
        </w:rPr>
        <w:t>This girl followed Paul and us, and cried out, saying, “These men are the servants of the Most High God, who proclaim to us the way of salvation.”</w:t>
      </w:r>
      <w:r w:rsidRPr="0055538D">
        <w:rPr>
          <w:rStyle w:val="apple-converted-space"/>
          <w:rFonts w:ascii="Trebuchet MS" w:hAnsi="Trebuchet MS"/>
          <w:i/>
          <w:color w:val="000000"/>
        </w:rPr>
        <w:t> </w:t>
      </w:r>
      <w:r w:rsidRPr="0055538D">
        <w:rPr>
          <w:rStyle w:val="text"/>
          <w:rFonts w:ascii="Trebuchet MS" w:hAnsi="Trebuchet MS" w:cs="Arial"/>
          <w:b/>
          <w:bCs/>
          <w:i/>
          <w:color w:val="000000"/>
          <w:vertAlign w:val="superscript"/>
        </w:rPr>
        <w:t>18 </w:t>
      </w:r>
      <w:r w:rsidRPr="0055538D">
        <w:rPr>
          <w:rStyle w:val="text"/>
          <w:rFonts w:ascii="Trebuchet MS" w:hAnsi="Trebuchet MS"/>
          <w:i/>
          <w:color w:val="000000"/>
        </w:rPr>
        <w:t>And this she did for many days.</w:t>
      </w:r>
    </w:p>
    <w:p w:rsidR="0055538D" w:rsidRPr="0055538D" w:rsidRDefault="0055538D" w:rsidP="0055538D">
      <w:pPr>
        <w:pStyle w:val="ListParagraph"/>
        <w:spacing w:after="0"/>
        <w:ind w:left="1080"/>
        <w:jc w:val="both"/>
        <w:rPr>
          <w:rFonts w:ascii="Trebuchet MS" w:hAnsi="Trebuchet MS"/>
          <w:b/>
          <w:i/>
        </w:rPr>
      </w:pPr>
      <w:r w:rsidRPr="0055538D">
        <w:rPr>
          <w:rStyle w:val="text"/>
          <w:rFonts w:ascii="Trebuchet MS" w:hAnsi="Trebuchet MS"/>
          <w:i/>
          <w:color w:val="000000"/>
        </w:rPr>
        <w:t>But Paul, greatly annoyed, turned and said to the spirit, “I command you in the name of Jesus Christ to come out of her.” And he came out that very hour.</w:t>
      </w:r>
    </w:p>
    <w:p w:rsidR="0055538D" w:rsidRDefault="0055538D" w:rsidP="00F07EED">
      <w:pPr>
        <w:pStyle w:val="ListParagraph"/>
        <w:spacing w:after="0"/>
        <w:ind w:left="360"/>
        <w:jc w:val="both"/>
        <w:rPr>
          <w:rFonts w:ascii="Trebuchet MS" w:hAnsi="Trebuchet MS"/>
          <w:b/>
          <w:sz w:val="24"/>
          <w:szCs w:val="24"/>
        </w:rPr>
      </w:pPr>
    </w:p>
    <w:p w:rsidR="008F1616" w:rsidRDefault="00F07EED" w:rsidP="00F07EED">
      <w:pPr>
        <w:pStyle w:val="ListParagraph"/>
        <w:spacing w:after="0"/>
        <w:ind w:left="360"/>
        <w:jc w:val="both"/>
        <w:rPr>
          <w:rFonts w:ascii="Trebuchet MS" w:hAnsi="Trebuchet MS"/>
          <w:b/>
          <w:sz w:val="24"/>
          <w:szCs w:val="24"/>
        </w:rPr>
      </w:pPr>
      <w:r>
        <w:rPr>
          <w:rFonts w:ascii="Trebuchet MS" w:hAnsi="Trebuchet MS"/>
          <w:b/>
          <w:sz w:val="24"/>
          <w:szCs w:val="24"/>
        </w:rPr>
        <w:t>What does it mean to “despise” prophecy?</w:t>
      </w:r>
    </w:p>
    <w:p w:rsidR="00F07EED" w:rsidRPr="00F07EED" w:rsidRDefault="00F07EED" w:rsidP="00F07EED">
      <w:pPr>
        <w:pStyle w:val="ListParagraph"/>
        <w:spacing w:after="0"/>
        <w:ind w:left="360"/>
        <w:jc w:val="both"/>
        <w:rPr>
          <w:rFonts w:ascii="Trebuchet MS" w:hAnsi="Trebuchet MS"/>
          <w:b/>
          <w:sz w:val="24"/>
          <w:szCs w:val="24"/>
        </w:rPr>
      </w:pPr>
    </w:p>
    <w:p w:rsidR="008F1616" w:rsidRDefault="008F1616" w:rsidP="00F07EED">
      <w:pPr>
        <w:spacing w:after="0"/>
        <w:ind w:left="720" w:right="720"/>
        <w:jc w:val="both"/>
        <w:rPr>
          <w:rFonts w:ascii="Trebuchet MS" w:hAnsi="Trebuchet MS"/>
          <w:i/>
        </w:rPr>
      </w:pPr>
      <w:r w:rsidRPr="00265893">
        <w:rPr>
          <w:rFonts w:ascii="Trebuchet MS" w:hAnsi="Trebuchet MS"/>
          <w:i/>
        </w:rPr>
        <w:t>The English word “despise” was translated from the Greek word “EXOUTHENEO,” and this Greek word means “to make utterly nothing of, i.e. despise” (Strong’s Concordance</w:t>
      </w:r>
      <w:r w:rsidRPr="00F07EED">
        <w:rPr>
          <w:rFonts w:ascii="Trebuchet MS" w:hAnsi="Trebuchet MS"/>
          <w:b/>
          <w:i/>
        </w:rPr>
        <w:t>). The word not only depicts contempt or hatred but can also mean as little as to ignore</w:t>
      </w:r>
      <w:r w:rsidRPr="00265893">
        <w:rPr>
          <w:rFonts w:ascii="Trebuchet MS" w:hAnsi="Trebuchet MS"/>
          <w:i/>
        </w:rPr>
        <w:t>. It was translated “set at naught” three times in the New Testament (Luke 23:11, Acts 4:11, and Romans 14:10). Paul’s admonition is to not hate, dislike, or ignore prophecy. AWMI</w:t>
      </w:r>
    </w:p>
    <w:p w:rsidR="00E75912" w:rsidRDefault="00E75912" w:rsidP="007B4E28">
      <w:pPr>
        <w:spacing w:after="0"/>
        <w:jc w:val="both"/>
        <w:rPr>
          <w:rFonts w:ascii="Lucida Calligraphy" w:hAnsi="Lucida Calligraphy"/>
          <w:sz w:val="24"/>
          <w:szCs w:val="24"/>
        </w:rPr>
      </w:pPr>
    </w:p>
    <w:p w:rsidR="002A5034" w:rsidRPr="0055538D" w:rsidRDefault="002A5034" w:rsidP="007B4E28">
      <w:pPr>
        <w:spacing w:after="0"/>
        <w:jc w:val="both"/>
        <w:rPr>
          <w:rFonts w:ascii="Lucida Calligraphy" w:hAnsi="Lucida Calligraphy"/>
          <w:sz w:val="24"/>
          <w:szCs w:val="24"/>
        </w:rPr>
      </w:pPr>
      <w:r w:rsidRPr="002A5034">
        <w:rPr>
          <w:rFonts w:ascii="Lucida Calligraphy" w:hAnsi="Lucida Calligraphy"/>
          <w:b/>
          <w:sz w:val="24"/>
          <w:szCs w:val="24"/>
        </w:rPr>
        <w:t>Verse</w:t>
      </w:r>
      <w:r w:rsidRPr="002A5034">
        <w:rPr>
          <w:rFonts w:ascii="Trebuchet MS" w:hAnsi="Trebuchet MS"/>
          <w:b/>
          <w:sz w:val="24"/>
          <w:szCs w:val="24"/>
        </w:rPr>
        <w:t xml:space="preserve"> </w:t>
      </w:r>
      <w:r w:rsidRPr="002A5034">
        <w:rPr>
          <w:rFonts w:ascii="Lucida Calligraphy" w:hAnsi="Lucida Calligraphy"/>
          <w:b/>
          <w:sz w:val="24"/>
          <w:szCs w:val="24"/>
        </w:rPr>
        <w:t>21 </w:t>
      </w:r>
    </w:p>
    <w:p w:rsidR="002A5034" w:rsidRPr="007B4E28" w:rsidRDefault="002A5034" w:rsidP="007B4E28">
      <w:pPr>
        <w:spacing w:after="0"/>
        <w:jc w:val="both"/>
        <w:rPr>
          <w:rFonts w:ascii="Trebuchet MS" w:hAnsi="Trebuchet MS"/>
          <w:b/>
          <w:sz w:val="24"/>
          <w:szCs w:val="24"/>
        </w:rPr>
      </w:pPr>
      <w:r w:rsidRPr="007B4E28">
        <w:rPr>
          <w:rFonts w:ascii="Lucida Calligraphy" w:hAnsi="Lucida Calligraphy"/>
          <w:sz w:val="24"/>
          <w:szCs w:val="24"/>
        </w:rPr>
        <w:t>But examine everything carefully; </w:t>
      </w:r>
      <w:r w:rsidR="0055538D">
        <w:rPr>
          <w:rFonts w:ascii="Lucida Calligraphy" w:hAnsi="Lucida Calligraphy"/>
          <w:sz w:val="24"/>
          <w:szCs w:val="24"/>
        </w:rPr>
        <w:t>hold fast to that which is good.</w:t>
      </w:r>
    </w:p>
    <w:p w:rsidR="007B4E28" w:rsidRPr="007328A0" w:rsidRDefault="00306F89" w:rsidP="007B4E28">
      <w:pPr>
        <w:pStyle w:val="ListParagraph"/>
        <w:numPr>
          <w:ilvl w:val="0"/>
          <w:numId w:val="11"/>
        </w:numPr>
        <w:spacing w:after="0"/>
        <w:jc w:val="both"/>
        <w:rPr>
          <w:rFonts w:ascii="Lucida Calligraphy" w:hAnsi="Lucida Calligraphy"/>
          <w:b/>
          <w:sz w:val="24"/>
          <w:szCs w:val="24"/>
        </w:rPr>
      </w:pPr>
      <w:r>
        <w:rPr>
          <w:rFonts w:ascii="Trebuchet MS" w:hAnsi="Trebuchet MS"/>
          <w:b/>
          <w:sz w:val="24"/>
          <w:szCs w:val="24"/>
        </w:rPr>
        <w:t xml:space="preserve"> </w:t>
      </w:r>
      <w:r w:rsidR="00A9726B">
        <w:rPr>
          <w:rFonts w:ascii="Trebuchet MS" w:hAnsi="Trebuchet MS"/>
          <w:b/>
          <w:sz w:val="24"/>
          <w:szCs w:val="24"/>
        </w:rPr>
        <w:t xml:space="preserve">This verse is seldom employed in churches today. We are so worried that we might “quench the Spirit” that we fail to test the spirits. </w:t>
      </w:r>
      <w:bookmarkStart w:id="0" w:name="_GoBack"/>
      <w:r w:rsidR="00A9726B" w:rsidRPr="007328A0">
        <w:rPr>
          <w:rFonts w:ascii="Trebuchet MS" w:hAnsi="Trebuchet MS"/>
          <w:b/>
          <w:sz w:val="24"/>
          <w:szCs w:val="24"/>
          <w:u w:val="single"/>
        </w:rPr>
        <w:t>IT IS NOT QUENCHING THE SPIRIT TO TEST THE SPIRITS</w:t>
      </w:r>
      <w:bookmarkEnd w:id="0"/>
      <w:r w:rsidR="00A9726B">
        <w:rPr>
          <w:rFonts w:ascii="Trebuchet MS" w:hAnsi="Trebuchet MS"/>
          <w:b/>
          <w:sz w:val="24"/>
          <w:szCs w:val="24"/>
        </w:rPr>
        <w:t>.</w:t>
      </w:r>
    </w:p>
    <w:p w:rsidR="007328A0" w:rsidRPr="007328A0" w:rsidRDefault="007328A0" w:rsidP="007328A0">
      <w:pPr>
        <w:spacing w:after="0"/>
        <w:jc w:val="both"/>
        <w:rPr>
          <w:rFonts w:ascii="Lucida Calligraphy" w:hAnsi="Lucida Calligraphy"/>
          <w:b/>
          <w:sz w:val="24"/>
          <w:szCs w:val="24"/>
        </w:rPr>
      </w:pPr>
    </w:p>
    <w:p w:rsidR="00A9726B" w:rsidRPr="00A9726B" w:rsidRDefault="00A9726B" w:rsidP="00A9726B">
      <w:pPr>
        <w:pStyle w:val="ListParagraph"/>
        <w:spacing w:after="0"/>
        <w:ind w:left="360"/>
        <w:jc w:val="both"/>
        <w:rPr>
          <w:rFonts w:ascii="Trebuchet MS" w:hAnsi="Trebuchet MS"/>
          <w:b/>
          <w:i/>
        </w:rPr>
      </w:pPr>
      <w:r w:rsidRPr="00A9726B">
        <w:rPr>
          <w:rFonts w:ascii="Trebuchet MS" w:hAnsi="Trebuchet MS"/>
          <w:b/>
          <w:i/>
        </w:rPr>
        <w:lastRenderedPageBreak/>
        <w:t>1 John 4:1-3</w:t>
      </w:r>
    </w:p>
    <w:p w:rsidR="00A9726B" w:rsidRPr="00A9726B" w:rsidRDefault="00A9726B" w:rsidP="00A9726B">
      <w:pPr>
        <w:pStyle w:val="ListParagraph"/>
        <w:spacing w:after="0"/>
        <w:ind w:left="360"/>
        <w:jc w:val="both"/>
        <w:rPr>
          <w:rStyle w:val="text"/>
          <w:rFonts w:ascii="Trebuchet MS" w:hAnsi="Trebuchet MS" w:cs="Arial"/>
          <w:b/>
          <w:bCs/>
          <w:i/>
          <w:color w:val="000000"/>
          <w:shd w:val="clear" w:color="auto" w:fill="FFFFFF"/>
        </w:rPr>
      </w:pPr>
      <w:r w:rsidRPr="00A9726B">
        <w:rPr>
          <w:rStyle w:val="text"/>
          <w:rFonts w:ascii="Trebuchet MS" w:hAnsi="Trebuchet MS"/>
          <w:i/>
          <w:color w:val="000000"/>
          <w:shd w:val="clear" w:color="auto" w:fill="FFFFFF"/>
        </w:rPr>
        <w:t>Beloved, do not believe every spirit, but test the spirits, whether they are of God; because many false prophets have gone out into the world.</w:t>
      </w:r>
      <w:r w:rsidRPr="00A9726B">
        <w:rPr>
          <w:rStyle w:val="apple-converted-space"/>
          <w:rFonts w:ascii="Trebuchet MS" w:hAnsi="Trebuchet MS"/>
          <w:i/>
          <w:color w:val="000000"/>
          <w:shd w:val="clear" w:color="auto" w:fill="FFFFFF"/>
        </w:rPr>
        <w:t> </w:t>
      </w:r>
    </w:p>
    <w:p w:rsidR="00A9726B" w:rsidRPr="00A9726B" w:rsidRDefault="00A9726B" w:rsidP="00A9726B">
      <w:pPr>
        <w:pStyle w:val="ListParagraph"/>
        <w:spacing w:after="0"/>
        <w:ind w:left="360"/>
        <w:jc w:val="both"/>
        <w:rPr>
          <w:rStyle w:val="text"/>
          <w:rFonts w:ascii="Trebuchet MS" w:hAnsi="Trebuchet MS" w:cs="Arial"/>
          <w:b/>
          <w:bCs/>
          <w:i/>
          <w:color w:val="000000"/>
          <w:shd w:val="clear" w:color="auto" w:fill="FFFFFF"/>
        </w:rPr>
      </w:pPr>
      <w:r>
        <w:rPr>
          <w:rStyle w:val="text"/>
          <w:rFonts w:ascii="Trebuchet MS" w:hAnsi="Trebuchet MS" w:cs="Arial"/>
          <w:b/>
          <w:bCs/>
          <w:i/>
          <w:color w:val="000000"/>
          <w:shd w:val="clear" w:color="auto" w:fill="FFFFFF"/>
        </w:rPr>
        <w:t>Acts 20:2</w:t>
      </w:r>
      <w:r w:rsidRPr="00A9726B">
        <w:rPr>
          <w:rStyle w:val="text"/>
          <w:rFonts w:ascii="Trebuchet MS" w:hAnsi="Trebuchet MS" w:cs="Arial"/>
          <w:b/>
          <w:bCs/>
          <w:i/>
          <w:color w:val="000000"/>
          <w:shd w:val="clear" w:color="auto" w:fill="FFFFFF"/>
        </w:rPr>
        <w:t>8-30</w:t>
      </w:r>
    </w:p>
    <w:p w:rsidR="00A9726B" w:rsidRPr="00A9726B" w:rsidRDefault="00A9726B" w:rsidP="00A9726B">
      <w:pPr>
        <w:pStyle w:val="ListParagraph"/>
        <w:spacing w:after="0"/>
        <w:ind w:left="360"/>
        <w:jc w:val="both"/>
        <w:rPr>
          <w:rFonts w:ascii="Trebuchet MS" w:hAnsi="Trebuchet MS"/>
          <w:b/>
          <w:i/>
        </w:rPr>
      </w:pPr>
      <w:r w:rsidRPr="00A9726B">
        <w:rPr>
          <w:rStyle w:val="text"/>
          <w:rFonts w:ascii="Trebuchet MS" w:hAnsi="Trebuchet MS"/>
          <w:i/>
          <w:color w:val="000000"/>
          <w:shd w:val="clear" w:color="auto" w:fill="FFFFFF"/>
        </w:rPr>
        <w:t>Therefore take heed to yourselves and to all the flock, among which the Holy Spirit has made you overseers, to shepherd the church of God</w:t>
      </w:r>
      <w:r w:rsidRPr="00A9726B">
        <w:rPr>
          <w:rStyle w:val="apple-converted-space"/>
          <w:rFonts w:ascii="Trebuchet MS" w:hAnsi="Trebuchet MS"/>
          <w:i/>
          <w:color w:val="000000"/>
          <w:shd w:val="clear" w:color="auto" w:fill="FFFFFF"/>
        </w:rPr>
        <w:t> </w:t>
      </w:r>
      <w:r w:rsidRPr="00A9726B">
        <w:rPr>
          <w:rStyle w:val="text"/>
          <w:rFonts w:ascii="Trebuchet MS" w:hAnsi="Trebuchet MS"/>
          <w:i/>
          <w:color w:val="000000"/>
          <w:shd w:val="clear" w:color="auto" w:fill="FFFFFF"/>
        </w:rPr>
        <w:t>which He purchased with His own blood.</w:t>
      </w:r>
      <w:r w:rsidRPr="00A9726B">
        <w:rPr>
          <w:rStyle w:val="apple-converted-space"/>
          <w:rFonts w:ascii="Trebuchet MS" w:hAnsi="Trebuchet MS"/>
          <w:i/>
          <w:color w:val="000000"/>
          <w:shd w:val="clear" w:color="auto" w:fill="FFFFFF"/>
        </w:rPr>
        <w:t> </w:t>
      </w:r>
      <w:r w:rsidRPr="00A9726B">
        <w:rPr>
          <w:rStyle w:val="text"/>
          <w:rFonts w:ascii="Trebuchet MS" w:hAnsi="Trebuchet MS" w:cs="Arial"/>
          <w:b/>
          <w:bCs/>
          <w:i/>
          <w:color w:val="000000"/>
          <w:shd w:val="clear" w:color="auto" w:fill="FFFFFF"/>
          <w:vertAlign w:val="superscript"/>
        </w:rPr>
        <w:t>29</w:t>
      </w:r>
      <w:r w:rsidRPr="00A9726B">
        <w:rPr>
          <w:rStyle w:val="text"/>
          <w:rFonts w:ascii="Trebuchet MS" w:hAnsi="Trebuchet MS" w:cs="Arial"/>
          <w:b/>
          <w:bCs/>
          <w:i/>
          <w:color w:val="000000"/>
          <w:shd w:val="clear" w:color="auto" w:fill="FFFFFF"/>
        </w:rPr>
        <w:t> </w:t>
      </w:r>
      <w:r w:rsidRPr="00A9726B">
        <w:rPr>
          <w:rStyle w:val="text"/>
          <w:rFonts w:ascii="Trebuchet MS" w:hAnsi="Trebuchet MS"/>
          <w:i/>
          <w:color w:val="000000"/>
          <w:shd w:val="clear" w:color="auto" w:fill="FFFFFF"/>
        </w:rPr>
        <w:t>For I know this, that after my departure savage wolves will come in among you, not sparing the flock.</w:t>
      </w:r>
      <w:r w:rsidRPr="00A9726B">
        <w:rPr>
          <w:rStyle w:val="apple-converted-space"/>
          <w:rFonts w:ascii="Trebuchet MS" w:hAnsi="Trebuchet MS"/>
          <w:i/>
          <w:color w:val="000000"/>
          <w:shd w:val="clear" w:color="auto" w:fill="FFFFFF"/>
        </w:rPr>
        <w:t> </w:t>
      </w:r>
      <w:r w:rsidRPr="00A9726B">
        <w:rPr>
          <w:rStyle w:val="text"/>
          <w:rFonts w:ascii="Trebuchet MS" w:hAnsi="Trebuchet MS" w:cs="Arial"/>
          <w:b/>
          <w:bCs/>
          <w:i/>
          <w:color w:val="000000"/>
          <w:shd w:val="clear" w:color="auto" w:fill="FFFFFF"/>
          <w:vertAlign w:val="superscript"/>
        </w:rPr>
        <w:t>30</w:t>
      </w:r>
      <w:r w:rsidRPr="00A9726B">
        <w:rPr>
          <w:rStyle w:val="text"/>
          <w:rFonts w:ascii="Trebuchet MS" w:hAnsi="Trebuchet MS" w:cs="Arial"/>
          <w:b/>
          <w:bCs/>
          <w:i/>
          <w:color w:val="000000"/>
          <w:shd w:val="clear" w:color="auto" w:fill="FFFFFF"/>
        </w:rPr>
        <w:t> </w:t>
      </w:r>
      <w:r w:rsidRPr="00A9726B">
        <w:rPr>
          <w:rStyle w:val="text"/>
          <w:rFonts w:ascii="Trebuchet MS" w:hAnsi="Trebuchet MS"/>
          <w:i/>
          <w:color w:val="000000"/>
          <w:shd w:val="clear" w:color="auto" w:fill="FFFFFF"/>
        </w:rPr>
        <w:t>Also from among yourselves men will rise up, speaking perverse things, to draw away the disciples after themselves.</w:t>
      </w:r>
    </w:p>
    <w:p w:rsidR="00F07EED" w:rsidRPr="00306F89" w:rsidRDefault="00F07EED" w:rsidP="00A9726B">
      <w:pPr>
        <w:pStyle w:val="ListParagraph"/>
        <w:spacing w:after="0"/>
        <w:jc w:val="both"/>
        <w:rPr>
          <w:rFonts w:ascii="Trebuchet MS" w:hAnsi="Trebuchet MS"/>
          <w:b/>
          <w:sz w:val="24"/>
          <w:szCs w:val="24"/>
        </w:rPr>
      </w:pPr>
    </w:p>
    <w:p w:rsidR="00F07EED" w:rsidRPr="00F07EED" w:rsidRDefault="00F07EED" w:rsidP="00A9726B">
      <w:pPr>
        <w:spacing w:after="0" w:line="240" w:lineRule="auto"/>
        <w:ind w:left="720" w:right="720"/>
        <w:jc w:val="both"/>
        <w:rPr>
          <w:rFonts w:ascii="Trebuchet MS" w:hAnsi="Trebuchet MS"/>
          <w:i/>
          <w:szCs w:val="24"/>
        </w:rPr>
      </w:pPr>
      <w:r w:rsidRPr="00F07EED">
        <w:rPr>
          <w:rFonts w:ascii="Trebuchet MS" w:hAnsi="Trebuchet MS"/>
          <w:i/>
          <w:szCs w:val="24"/>
        </w:rPr>
        <w:t>But also because such utterances come through merely human vessels, they must be tested, which is the point that he now moves on to make. Fee</w:t>
      </w:r>
    </w:p>
    <w:p w:rsidR="00F07EED" w:rsidRPr="00F07EED" w:rsidRDefault="00F07EED" w:rsidP="00A9726B">
      <w:pPr>
        <w:spacing w:after="0" w:line="240" w:lineRule="auto"/>
        <w:ind w:left="720" w:right="720"/>
        <w:jc w:val="both"/>
        <w:rPr>
          <w:rFonts w:ascii="Trebuchet MS" w:hAnsi="Trebuchet MS"/>
          <w:i/>
          <w:szCs w:val="24"/>
        </w:rPr>
      </w:pPr>
    </w:p>
    <w:p w:rsidR="00F07EED" w:rsidRPr="00F07EED" w:rsidRDefault="00F07EED" w:rsidP="00A9726B">
      <w:pPr>
        <w:spacing w:after="0" w:line="240" w:lineRule="auto"/>
        <w:ind w:left="720" w:right="720"/>
        <w:jc w:val="both"/>
        <w:rPr>
          <w:rFonts w:ascii="Trebuchet MS" w:hAnsi="Trebuchet MS"/>
          <w:i/>
          <w:szCs w:val="24"/>
        </w:rPr>
      </w:pPr>
      <w:r w:rsidRPr="00F07EED">
        <w:rPr>
          <w:rFonts w:ascii="Trebuchet MS" w:hAnsi="Trebuchet MS"/>
          <w:i/>
          <w:szCs w:val="24"/>
        </w:rPr>
        <w:t>In a context where some of them have been badly shaken by a misrepresentation of his teaching about the day of the Lord, Paul exhorts them to “stand fast and to hold firm the traditions that you were taught, whether through word [= his original preaching of the gospel and the teaching that followed their coming to faith] or through letter [= in this case our 1 Thessalonians].” If this be so, then the first test is the apostolic proclamation of/teaching about Christ. This is a test that has to do with the theological or doctrinal content of the utterance. Fee</w:t>
      </w:r>
    </w:p>
    <w:p w:rsidR="00F07EED" w:rsidRPr="00F07EED" w:rsidRDefault="00F07EED" w:rsidP="00A9726B">
      <w:pPr>
        <w:spacing w:after="0" w:line="240" w:lineRule="auto"/>
        <w:ind w:left="720" w:right="720"/>
        <w:jc w:val="both"/>
        <w:rPr>
          <w:rFonts w:ascii="Trebuchet MS" w:hAnsi="Trebuchet MS"/>
          <w:i/>
          <w:szCs w:val="24"/>
        </w:rPr>
      </w:pPr>
    </w:p>
    <w:p w:rsidR="00F07EED" w:rsidRPr="00F07EED" w:rsidRDefault="00F07EED" w:rsidP="00A9726B">
      <w:pPr>
        <w:spacing w:after="0" w:line="240" w:lineRule="auto"/>
        <w:ind w:left="720" w:right="720"/>
        <w:jc w:val="both"/>
        <w:rPr>
          <w:rFonts w:ascii="Trebuchet MS" w:hAnsi="Trebuchet MS"/>
          <w:i/>
          <w:szCs w:val="24"/>
        </w:rPr>
      </w:pPr>
      <w:r w:rsidRPr="00F07EED">
        <w:rPr>
          <w:rFonts w:ascii="Trebuchet MS" w:hAnsi="Trebuchet MS"/>
          <w:i/>
          <w:szCs w:val="24"/>
        </w:rPr>
        <w:t>Second, in 1 Corinthians 14:3 Paul specifically says that the one who prophesies speaks edification, encouragement (or exhortation), and comfort. This is the test of purpose, as well as content, and has to do with its helpfulness to the believing community. Fee</w:t>
      </w:r>
    </w:p>
    <w:p w:rsidR="00F07EED" w:rsidRPr="00F07EED" w:rsidRDefault="00F07EED" w:rsidP="00A9726B">
      <w:pPr>
        <w:spacing w:after="0" w:line="240" w:lineRule="auto"/>
        <w:ind w:left="720" w:right="720"/>
        <w:jc w:val="both"/>
        <w:rPr>
          <w:rFonts w:ascii="Trebuchet MS" w:hAnsi="Trebuchet MS"/>
          <w:i/>
          <w:szCs w:val="24"/>
        </w:rPr>
      </w:pPr>
    </w:p>
    <w:p w:rsidR="00F07EED" w:rsidRDefault="00F07EED" w:rsidP="00A9726B">
      <w:pPr>
        <w:spacing w:after="0" w:line="240" w:lineRule="auto"/>
        <w:ind w:left="720" w:right="720"/>
        <w:jc w:val="both"/>
        <w:rPr>
          <w:rFonts w:ascii="Trebuchet MS" w:hAnsi="Trebuchet MS"/>
          <w:i/>
          <w:szCs w:val="24"/>
        </w:rPr>
      </w:pPr>
      <w:r w:rsidRPr="00F07EED">
        <w:rPr>
          <w:rFonts w:ascii="Trebuchet MS" w:hAnsi="Trebuchet MS"/>
          <w:i/>
          <w:szCs w:val="24"/>
        </w:rPr>
        <w:t>The believers in Berea also gave us a good example of how to prove all things. In Acts 17:11, the Scripture says, “These were more noble than those in Thessalonica, in that they received the word with all readiness of mind, and searched the scriptures daily, whether those things were so.”  AWMI</w:t>
      </w:r>
    </w:p>
    <w:p w:rsidR="007B4E28" w:rsidRPr="007B4E28" w:rsidRDefault="007B4E28" w:rsidP="007B4E28">
      <w:pPr>
        <w:spacing w:after="0"/>
        <w:jc w:val="both"/>
        <w:rPr>
          <w:rFonts w:ascii="Trebuchet MS" w:hAnsi="Trebuchet MS"/>
          <w:b/>
          <w:sz w:val="24"/>
          <w:szCs w:val="24"/>
        </w:rPr>
      </w:pPr>
    </w:p>
    <w:p w:rsidR="007B4E28" w:rsidRDefault="007B4E28" w:rsidP="007B4E28">
      <w:pPr>
        <w:spacing w:after="0"/>
        <w:jc w:val="both"/>
        <w:rPr>
          <w:rFonts w:ascii="Lucida Calligraphy" w:hAnsi="Lucida Calligraphy"/>
          <w:b/>
          <w:sz w:val="24"/>
          <w:szCs w:val="24"/>
        </w:rPr>
      </w:pPr>
      <w:r>
        <w:rPr>
          <w:rFonts w:ascii="Lucida Calligraphy" w:hAnsi="Lucida Calligraphy"/>
          <w:b/>
          <w:sz w:val="24"/>
          <w:szCs w:val="24"/>
        </w:rPr>
        <w:t>Verse 22</w:t>
      </w:r>
    </w:p>
    <w:p w:rsidR="007B4E28" w:rsidRDefault="007B4E28" w:rsidP="007B4E28">
      <w:pPr>
        <w:spacing w:after="0"/>
        <w:jc w:val="both"/>
        <w:rPr>
          <w:rFonts w:ascii="Lucida Calligraphy" w:hAnsi="Lucida Calligraphy"/>
          <w:sz w:val="24"/>
          <w:szCs w:val="24"/>
        </w:rPr>
      </w:pPr>
      <w:r>
        <w:rPr>
          <w:rFonts w:ascii="Lucida Calligraphy" w:hAnsi="Lucida Calligraphy"/>
          <w:sz w:val="24"/>
          <w:szCs w:val="24"/>
        </w:rPr>
        <w:t>A</w:t>
      </w:r>
      <w:r w:rsidRPr="007B4E28">
        <w:rPr>
          <w:rFonts w:ascii="Lucida Calligraphy" w:hAnsi="Lucida Calligraphy"/>
          <w:sz w:val="24"/>
          <w:szCs w:val="24"/>
        </w:rPr>
        <w:t>bstain from every form of evil.</w:t>
      </w:r>
    </w:p>
    <w:p w:rsidR="007B4E28" w:rsidRPr="007B4E28" w:rsidRDefault="007B4E28" w:rsidP="007B4E28">
      <w:pPr>
        <w:spacing w:after="0"/>
        <w:jc w:val="both"/>
        <w:rPr>
          <w:rFonts w:ascii="Trebuchet MS" w:hAnsi="Trebuchet MS"/>
          <w:b/>
          <w:sz w:val="24"/>
          <w:szCs w:val="24"/>
        </w:rPr>
      </w:pPr>
    </w:p>
    <w:p w:rsidR="00306F89" w:rsidRPr="00522CBB" w:rsidRDefault="00A9726B" w:rsidP="00306F89">
      <w:pPr>
        <w:pStyle w:val="ListParagraph"/>
        <w:numPr>
          <w:ilvl w:val="0"/>
          <w:numId w:val="11"/>
        </w:numPr>
        <w:spacing w:after="0"/>
        <w:jc w:val="both"/>
        <w:rPr>
          <w:rFonts w:ascii="Lucida Calligraphy" w:hAnsi="Lucida Calligraphy"/>
          <w:b/>
          <w:sz w:val="24"/>
          <w:szCs w:val="24"/>
        </w:rPr>
      </w:pPr>
      <w:r>
        <w:rPr>
          <w:rFonts w:ascii="Trebuchet MS" w:hAnsi="Trebuchet MS"/>
          <w:b/>
          <w:sz w:val="24"/>
          <w:szCs w:val="24"/>
        </w:rPr>
        <w:t xml:space="preserve">This verse, usually taught out of context, must be placed in context. </w:t>
      </w:r>
      <w:r w:rsidR="00522CBB">
        <w:rPr>
          <w:rFonts w:ascii="Trebuchet MS" w:hAnsi="Trebuchet MS"/>
          <w:b/>
          <w:sz w:val="24"/>
          <w:szCs w:val="24"/>
        </w:rPr>
        <w:t>Some commentators take the idea that we should abstain from sin, but other using the contextual interpretation see it differently.</w:t>
      </w:r>
      <w:r w:rsidR="00533049">
        <w:rPr>
          <w:rFonts w:ascii="Trebuchet MS" w:hAnsi="Trebuchet MS"/>
          <w:b/>
          <w:sz w:val="24"/>
          <w:szCs w:val="24"/>
        </w:rPr>
        <w:t xml:space="preserve"> </w:t>
      </w:r>
    </w:p>
    <w:p w:rsidR="00522CBB" w:rsidRPr="00522CBB" w:rsidRDefault="00522CBB" w:rsidP="00522CBB">
      <w:pPr>
        <w:pStyle w:val="ListParagraph"/>
        <w:spacing w:after="0"/>
        <w:ind w:left="360"/>
        <w:jc w:val="both"/>
        <w:rPr>
          <w:rFonts w:ascii="Trebuchet MS" w:hAnsi="Trebuchet MS" w:cs="Arial"/>
          <w:i/>
          <w:color w:val="001320"/>
          <w:szCs w:val="21"/>
          <w:shd w:val="clear" w:color="auto" w:fill="FDFEFF"/>
        </w:rPr>
      </w:pPr>
      <w:r w:rsidRPr="00522CBB">
        <w:rPr>
          <w:rFonts w:ascii="Trebuchet MS" w:hAnsi="Trebuchet MS" w:cs="Arial"/>
          <w:i/>
          <w:color w:val="001320"/>
          <w:szCs w:val="21"/>
          <w:shd w:val="clear" w:color="auto" w:fill="FDFEFF"/>
        </w:rPr>
        <w:t>Tittmann supports English Version, "from every evil appearance" or "semblance." The context, however, does not refer to evil appearances IN OURSELVES which we ought to abstain from, but to holding ourselves aloof from every evil appearance IN OTHERS; as for instance, in the pretenders to spirit-inspired prophesyings. In many cases the Christian should not abstain from what has the semblance ("appearance") of evil, though really good. Jesus healed on the sabbath, and ate with publicans and sinners, acts which wore the appearance of evil, but which were not to be abstained from on that account, being really good. I agree with Tittmann rather than with Bengel, whom Alford follows. The context favors this sense: However specious be the form or outward appearance of such would-be prophets and their prophesyings, hold yourselves aloof from every such form when it is evil, literally, "Hold yourselves aloof from every evil appearance" or "form."-JFB (Jaimeson-Fausset-Brown Bible Commentary)</w:t>
      </w:r>
    </w:p>
    <w:p w:rsidR="00522CBB" w:rsidRPr="00522CBB" w:rsidRDefault="00522CBB" w:rsidP="00522CBB">
      <w:pPr>
        <w:pStyle w:val="ListParagraph"/>
        <w:spacing w:after="0"/>
        <w:ind w:left="360"/>
        <w:jc w:val="both"/>
        <w:rPr>
          <w:rFonts w:ascii="Trebuchet MS" w:hAnsi="Trebuchet MS" w:cs="Arial"/>
          <w:i/>
          <w:color w:val="001320"/>
          <w:szCs w:val="21"/>
          <w:shd w:val="clear" w:color="auto" w:fill="FDFEFF"/>
        </w:rPr>
      </w:pPr>
    </w:p>
    <w:p w:rsidR="00522CBB" w:rsidRDefault="00522CBB" w:rsidP="00522CBB">
      <w:pPr>
        <w:pStyle w:val="ListParagraph"/>
        <w:spacing w:after="0"/>
        <w:ind w:left="360"/>
        <w:jc w:val="both"/>
        <w:rPr>
          <w:rFonts w:ascii="Trebuchet MS" w:hAnsi="Trebuchet MS" w:cs="Arial"/>
          <w:i/>
          <w:color w:val="001320"/>
          <w:szCs w:val="21"/>
          <w:shd w:val="clear" w:color="auto" w:fill="FDFEFF"/>
        </w:rPr>
      </w:pPr>
      <w:r w:rsidRPr="00522CBB">
        <w:rPr>
          <w:rFonts w:ascii="Trebuchet MS" w:hAnsi="Trebuchet MS"/>
          <w:i/>
        </w:rPr>
        <w:lastRenderedPageBreak/>
        <w:t>Verse 22. </w:t>
      </w:r>
      <w:r w:rsidRPr="00522CBB">
        <w:rPr>
          <w:rFonts w:ascii="Trebuchet MS" w:hAnsi="Trebuchet MS" w:cs="Arial"/>
          <w:i/>
          <w:color w:val="001320"/>
          <w:szCs w:val="21"/>
          <w:shd w:val="clear" w:color="auto" w:fill="FDFEFF"/>
        </w:rPr>
        <w:t>-</w:t>
      </w:r>
      <w:r w:rsidRPr="00522CBB">
        <w:rPr>
          <w:rFonts w:ascii="Trebuchet MS" w:hAnsi="Trebuchet MS"/>
          <w:i/>
        </w:rPr>
        <w:t> </w:t>
      </w:r>
      <w:r w:rsidRPr="00522CBB">
        <w:rPr>
          <w:rFonts w:ascii="Trebuchet MS" w:hAnsi="Trebuchet MS"/>
          <w:i/>
          <w:color w:val="001320"/>
        </w:rPr>
        <w:t>Abstain from all appearance of evil</w:t>
      </w:r>
      <w:r w:rsidRPr="00522CBB">
        <w:rPr>
          <w:rFonts w:ascii="Trebuchet MS" w:hAnsi="Trebuchet MS" w:cs="Arial"/>
          <w:i/>
          <w:color w:val="001320"/>
          <w:szCs w:val="21"/>
          <w:shd w:val="clear" w:color="auto" w:fill="FDFEFF"/>
        </w:rPr>
        <w:t>. This verse is connected with the last, and states negatively what is there stated positively. Test the declarations of the prophets; retain the good, and reject the evil.-Pulpit Commentary</w:t>
      </w:r>
    </w:p>
    <w:p w:rsidR="00522CBB" w:rsidRPr="00522CBB" w:rsidRDefault="00522CBB" w:rsidP="00522CBB">
      <w:pPr>
        <w:pStyle w:val="ListParagraph"/>
        <w:spacing w:after="0"/>
        <w:ind w:left="360"/>
        <w:jc w:val="both"/>
        <w:rPr>
          <w:rFonts w:ascii="Trebuchet MS" w:hAnsi="Trebuchet MS"/>
          <w:b/>
          <w:i/>
          <w:sz w:val="28"/>
          <w:szCs w:val="24"/>
        </w:rPr>
      </w:pPr>
    </w:p>
    <w:p w:rsidR="00A9726B" w:rsidRPr="00522CBB" w:rsidRDefault="00A9726B" w:rsidP="00522CBB">
      <w:pPr>
        <w:pStyle w:val="ListParagraph"/>
        <w:spacing w:after="0"/>
        <w:ind w:left="360"/>
        <w:jc w:val="both"/>
        <w:rPr>
          <w:rFonts w:ascii="Trebuchet MS" w:hAnsi="Trebuchet MS" w:cs="Arial"/>
          <w:i/>
          <w:color w:val="001320"/>
          <w:szCs w:val="21"/>
          <w:shd w:val="clear" w:color="auto" w:fill="FDFEFF"/>
        </w:rPr>
      </w:pPr>
      <w:r w:rsidRPr="00522CBB">
        <w:rPr>
          <w:rFonts w:ascii="Trebuchet MS" w:hAnsi="Trebuchet MS" w:cs="Arial"/>
          <w:i/>
          <w:color w:val="001320"/>
          <w:szCs w:val="21"/>
          <w:shd w:val="clear" w:color="auto" w:fill="FDFEFF"/>
        </w:rPr>
        <w:t>This in itself strongly suggests that “every evil form” is what he meant by this expression. But so also does the context itself. Fee</w:t>
      </w:r>
    </w:p>
    <w:p w:rsidR="00A9726B" w:rsidRPr="00522CBB" w:rsidRDefault="00A9726B" w:rsidP="00522CBB">
      <w:pPr>
        <w:pStyle w:val="ListParagraph"/>
        <w:spacing w:after="0"/>
        <w:ind w:left="360"/>
        <w:jc w:val="both"/>
        <w:rPr>
          <w:rFonts w:ascii="Trebuchet MS" w:hAnsi="Trebuchet MS" w:cs="Arial"/>
          <w:i/>
          <w:color w:val="001320"/>
          <w:szCs w:val="21"/>
          <w:shd w:val="clear" w:color="auto" w:fill="FDFEFF"/>
        </w:rPr>
      </w:pPr>
    </w:p>
    <w:p w:rsidR="00A9726B" w:rsidRPr="00522CBB" w:rsidRDefault="00A9726B" w:rsidP="00522CBB">
      <w:pPr>
        <w:pStyle w:val="ListParagraph"/>
        <w:spacing w:after="0"/>
        <w:ind w:left="360"/>
        <w:jc w:val="both"/>
        <w:rPr>
          <w:rFonts w:ascii="Trebuchet MS" w:hAnsi="Trebuchet MS" w:cs="Arial"/>
          <w:i/>
          <w:color w:val="001320"/>
          <w:szCs w:val="21"/>
          <w:shd w:val="clear" w:color="auto" w:fill="FDFEFF"/>
        </w:rPr>
      </w:pPr>
      <w:r w:rsidRPr="00522CBB">
        <w:rPr>
          <w:rFonts w:ascii="Trebuchet MS" w:hAnsi="Trebuchet MS" w:cs="Arial"/>
          <w:i/>
          <w:color w:val="001320"/>
          <w:szCs w:val="21"/>
          <w:shd w:val="clear" w:color="auto" w:fill="FDFEFF"/>
        </w:rPr>
        <w:t>Paul almost certainly intended that they “avoid” or “keep distant from” every expression of “prophecy” that is not “good,” but rather is an “evil kind.” Fee</w:t>
      </w:r>
    </w:p>
    <w:p w:rsidR="00A9726B" w:rsidRPr="00A9726B" w:rsidRDefault="00A9726B" w:rsidP="00A9726B">
      <w:pPr>
        <w:spacing w:after="0"/>
        <w:ind w:left="360"/>
        <w:jc w:val="both"/>
        <w:rPr>
          <w:rFonts w:ascii="Trebuchet MS" w:hAnsi="Trebuchet MS"/>
          <w:b/>
          <w:sz w:val="24"/>
          <w:szCs w:val="24"/>
        </w:rPr>
      </w:pPr>
    </w:p>
    <w:p w:rsidR="007B4E28" w:rsidRPr="007B4E28" w:rsidRDefault="00522CBB" w:rsidP="00522CBB">
      <w:pPr>
        <w:pStyle w:val="ListParagraph"/>
        <w:spacing w:after="0"/>
        <w:ind w:left="360"/>
        <w:jc w:val="both"/>
        <w:rPr>
          <w:rFonts w:ascii="Trebuchet MS" w:hAnsi="Trebuchet MS"/>
          <w:b/>
          <w:sz w:val="24"/>
          <w:szCs w:val="24"/>
        </w:rPr>
      </w:pPr>
      <w:r>
        <w:rPr>
          <w:rFonts w:ascii="Trebuchet MS" w:hAnsi="Trebuchet MS"/>
          <w:b/>
          <w:sz w:val="24"/>
          <w:szCs w:val="24"/>
        </w:rPr>
        <w:t>Holding fast to that which is good would then refer to that which is true and authentic.</w:t>
      </w:r>
    </w:p>
    <w:p w:rsidR="007B4E28" w:rsidRPr="007B4E28" w:rsidRDefault="007B4E28" w:rsidP="007B4E28">
      <w:pPr>
        <w:spacing w:after="0"/>
        <w:jc w:val="both"/>
        <w:rPr>
          <w:rFonts w:ascii="Trebuchet MS" w:hAnsi="Trebuchet MS"/>
          <w:b/>
          <w:sz w:val="24"/>
          <w:szCs w:val="24"/>
        </w:rPr>
      </w:pPr>
    </w:p>
    <w:sectPr w:rsidR="007B4E28" w:rsidRPr="007B4E28" w:rsidSect="007202DB">
      <w:headerReference w:type="default" r:id="rId10"/>
      <w:footerReference w:type="default" r:id="rId11"/>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77" w:rsidRDefault="00227F77" w:rsidP="006F7144">
      <w:pPr>
        <w:spacing w:after="0" w:line="240" w:lineRule="auto"/>
      </w:pPr>
      <w:r>
        <w:separator/>
      </w:r>
    </w:p>
  </w:endnote>
  <w:endnote w:type="continuationSeparator" w:id="0">
    <w:p w:rsidR="00227F77" w:rsidRDefault="00227F77"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A43273">
          <w:rPr>
            <w:b/>
            <w:noProof/>
          </w:rPr>
          <w:t>8</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77" w:rsidRDefault="00227F77" w:rsidP="006F7144">
      <w:pPr>
        <w:spacing w:after="0" w:line="240" w:lineRule="auto"/>
      </w:pPr>
      <w:r>
        <w:separator/>
      </w:r>
    </w:p>
  </w:footnote>
  <w:footnote w:type="continuationSeparator" w:id="0">
    <w:p w:rsidR="00227F77" w:rsidRDefault="00227F77" w:rsidP="006F7144">
      <w:pPr>
        <w:spacing w:after="0" w:line="240" w:lineRule="auto"/>
      </w:pPr>
      <w:r>
        <w:continuationSeparator/>
      </w:r>
    </w:p>
  </w:footnote>
  <w:footnote w:id="1">
    <w:p w:rsidR="00306F89" w:rsidRDefault="00306F89" w:rsidP="00306F89">
      <w:pPr>
        <w:spacing w:after="0"/>
      </w:pPr>
      <w:r>
        <w:rPr>
          <w:rStyle w:val="FootnoteReference"/>
        </w:rPr>
        <w:footnoteRef/>
      </w:r>
      <w:r>
        <w:t xml:space="preserve"> Unless stated otherwise, all scripture is taken from the New American Standard Bible, </w:t>
      </w:r>
      <w:r w:rsidRPr="00306F89">
        <w:rPr>
          <w:b/>
          <w:bCs/>
        </w:rPr>
        <w:t>(NASB)</w:t>
      </w:r>
    </w:p>
    <w:p w:rsidR="00306F89" w:rsidRDefault="00306F89" w:rsidP="00E06829">
      <w:pPr>
        <w:spacing w:after="0" w:line="240" w:lineRule="auto"/>
      </w:pPr>
      <w:r w:rsidRPr="00306F89">
        <w:t>Copyright © 1960, 1962, 1963, 1968, 1971, 1972, 1973, 1975, 1977, 1995 by </w:t>
      </w:r>
      <w:hyperlink r:id="rId1" w:history="1">
        <w:r w:rsidRPr="00306F89">
          <w:t>The Lockman Foundation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Pr="007B4E28" w:rsidRDefault="009E2107">
    <w:pPr>
      <w:pStyle w:val="Header"/>
      <w:tabs>
        <w:tab w:val="clear" w:pos="4680"/>
        <w:tab w:val="clear" w:pos="9360"/>
      </w:tabs>
      <w:jc w:val="right"/>
      <w:rPr>
        <w:rFonts w:ascii="BlackJack" w:hAnsi="BlackJack"/>
        <w:sz w:val="28"/>
      </w:rPr>
    </w:pPr>
    <w:r w:rsidRPr="007B4E28">
      <w:rPr>
        <w:rFonts w:ascii="BlackJack" w:hAnsi="BlackJack"/>
        <w:sz w:val="28"/>
      </w:rPr>
      <w:t xml:space="preserve">Studies in Grace and Faith </w:t>
    </w:r>
    <w:r w:rsidR="006F7144" w:rsidRPr="007B4E28">
      <w:rPr>
        <w:rFonts w:ascii="BlackJack" w:hAnsi="BlackJack"/>
        <w:sz w:val="28"/>
      </w:rPr>
      <w:t xml:space="preserve">| Lesson </w:t>
    </w:r>
    <w:r w:rsidR="003A4E00">
      <w:rPr>
        <w:rFonts w:ascii="BlackJack" w:hAnsi="BlackJack"/>
        <w:sz w:val="28"/>
      </w:rPr>
      <w:t>9</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07"/>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E6E"/>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43F0"/>
    <w:multiLevelType w:val="hybridMultilevel"/>
    <w:tmpl w:val="B90C74FE"/>
    <w:lvl w:ilvl="0" w:tplc="B95A5C90">
      <w:start w:val="1"/>
      <w:numFmt w:val="lowerLetter"/>
      <w:lvlText w:val="%1."/>
      <w:lvlJc w:val="left"/>
      <w:pPr>
        <w:ind w:left="720" w:hanging="360"/>
      </w:pPr>
      <w:rPr>
        <w:rFonts w:ascii="Trebuchet MS" w:hAnsi="Trebuchet M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717E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F74E1"/>
    <w:multiLevelType w:val="hybridMultilevel"/>
    <w:tmpl w:val="3078C194"/>
    <w:lvl w:ilvl="0" w:tplc="BB04030C">
      <w:start w:val="1"/>
      <w:numFmt w:val="lowerLetter"/>
      <w:lvlText w:val="%1."/>
      <w:lvlJc w:val="left"/>
      <w:pPr>
        <w:ind w:left="720" w:hanging="360"/>
      </w:pPr>
      <w:rPr>
        <w:rFonts w:ascii="Trebuchet MS" w:hAnsi="Trebuchet M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51E1D"/>
    <w:multiLevelType w:val="hybridMultilevel"/>
    <w:tmpl w:val="4E0A4106"/>
    <w:lvl w:ilvl="0" w:tplc="F6769E0E">
      <w:start w:val="1"/>
      <w:numFmt w:val="decimal"/>
      <w:lvlText w:val="%1)"/>
      <w:lvlJc w:val="left"/>
      <w:pPr>
        <w:ind w:left="1080" w:hanging="360"/>
      </w:pPr>
      <w:rPr>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7C25F9"/>
    <w:multiLevelType w:val="hybridMultilevel"/>
    <w:tmpl w:val="E6248B32"/>
    <w:lvl w:ilvl="0" w:tplc="28DABBBA">
      <w:start w:val="1"/>
      <w:numFmt w:val="lowerLetter"/>
      <w:lvlText w:val="%1."/>
      <w:lvlJc w:val="left"/>
      <w:pPr>
        <w:ind w:left="1440" w:hanging="360"/>
      </w:pPr>
      <w:rPr>
        <w:rFonts w:ascii="Trebuchet MS" w:hAnsi="Trebuchet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61F48"/>
    <w:multiLevelType w:val="hybridMultilevel"/>
    <w:tmpl w:val="72A246B0"/>
    <w:lvl w:ilvl="0" w:tplc="249E3D2E">
      <w:start w:val="1"/>
      <w:numFmt w:val="decimal"/>
      <w:lvlText w:val="%1."/>
      <w:lvlJc w:val="left"/>
      <w:pPr>
        <w:ind w:left="360" w:hanging="432"/>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01EF2"/>
    <w:multiLevelType w:val="hybridMultilevel"/>
    <w:tmpl w:val="ABE02E90"/>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4252E"/>
    <w:multiLevelType w:val="hybridMultilevel"/>
    <w:tmpl w:val="8C484A8C"/>
    <w:lvl w:ilvl="0" w:tplc="28DABBBA">
      <w:start w:val="1"/>
      <w:numFmt w:val="lowerLetter"/>
      <w:lvlText w:val="%1."/>
      <w:lvlJc w:val="left"/>
      <w:pPr>
        <w:ind w:left="720" w:hanging="360"/>
      </w:pPr>
      <w:rPr>
        <w:rFonts w:ascii="Trebuchet MS" w:hAnsi="Trebuchet MS" w:hint="default"/>
        <w:b/>
      </w:rPr>
    </w:lvl>
    <w:lvl w:ilvl="1" w:tplc="17C68B9E">
      <w:start w:val="1"/>
      <w:numFmt w:val="lowerLetter"/>
      <w:lvlText w:val="%2."/>
      <w:lvlJc w:val="left"/>
      <w:pPr>
        <w:ind w:left="360" w:hanging="360"/>
      </w:pPr>
      <w:rPr>
        <w:rFonts w:hint="default"/>
      </w:rPr>
    </w:lvl>
    <w:lvl w:ilvl="2" w:tplc="D3283696">
      <w:start w:val="1"/>
      <w:numFmt w:val="decimal"/>
      <w:lvlText w:val="%3."/>
      <w:lvlJc w:val="left"/>
      <w:pPr>
        <w:ind w:left="79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754B3"/>
    <w:multiLevelType w:val="hybridMultilevel"/>
    <w:tmpl w:val="2604E1BE"/>
    <w:lvl w:ilvl="0" w:tplc="1062F600">
      <w:start w:val="8"/>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809F7"/>
    <w:multiLevelType w:val="hybridMultilevel"/>
    <w:tmpl w:val="4E0A4106"/>
    <w:lvl w:ilvl="0" w:tplc="F6769E0E">
      <w:start w:val="1"/>
      <w:numFmt w:val="decimal"/>
      <w:lvlText w:val="%1)"/>
      <w:lvlJc w:val="left"/>
      <w:pPr>
        <w:ind w:left="1080" w:hanging="360"/>
      </w:pPr>
      <w:rPr>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022C7F"/>
    <w:multiLevelType w:val="hybridMultilevel"/>
    <w:tmpl w:val="4E0A4106"/>
    <w:lvl w:ilvl="0" w:tplc="F6769E0E">
      <w:start w:val="1"/>
      <w:numFmt w:val="decimal"/>
      <w:lvlText w:val="%1)"/>
      <w:lvlJc w:val="left"/>
      <w:pPr>
        <w:ind w:left="1080" w:hanging="360"/>
      </w:pPr>
      <w:rPr>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AF52E2"/>
    <w:multiLevelType w:val="hybridMultilevel"/>
    <w:tmpl w:val="CDEC902C"/>
    <w:lvl w:ilvl="0" w:tplc="12B07198">
      <w:start w:val="11"/>
      <w:numFmt w:val="decimal"/>
      <w:lvlText w:val="%1."/>
      <w:lvlJc w:val="left"/>
      <w:pPr>
        <w:ind w:left="360" w:hanging="504"/>
      </w:pPr>
      <w:rPr>
        <w:rFonts w:ascii="Trebuchet MS" w:hAnsi="Trebuchet MS" w:hint="default"/>
        <w:b/>
      </w:rPr>
    </w:lvl>
    <w:lvl w:ilvl="1" w:tplc="33603990">
      <w:start w:val="1"/>
      <w:numFmt w:val="lowerLetter"/>
      <w:lvlText w:val="%2."/>
      <w:lvlJc w:val="left"/>
      <w:pPr>
        <w:ind w:left="720" w:hanging="360"/>
      </w:pPr>
      <w:rPr>
        <w:rFonts w:ascii="Trebuchet MS" w:hAnsi="Trebuchet M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0579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35417"/>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6113E"/>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52795"/>
    <w:multiLevelType w:val="hybridMultilevel"/>
    <w:tmpl w:val="B7B05038"/>
    <w:lvl w:ilvl="0" w:tplc="05469D1E">
      <w:start w:val="1"/>
      <w:numFmt w:val="bullet"/>
      <w:lvlText w:val=""/>
      <w:lvlJc w:val="left"/>
      <w:pPr>
        <w:ind w:left="1800" w:hanging="360"/>
      </w:pPr>
      <w:rPr>
        <w:rFonts w:ascii="Trebuchet MS" w:hAnsi="Trebuchet M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50C25C2"/>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61781"/>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66605"/>
    <w:multiLevelType w:val="hybridMultilevel"/>
    <w:tmpl w:val="79449AE6"/>
    <w:lvl w:ilvl="0" w:tplc="4A04D84C">
      <w:start w:val="19"/>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216D"/>
    <w:multiLevelType w:val="hybridMultilevel"/>
    <w:tmpl w:val="2022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463DD"/>
    <w:multiLevelType w:val="hybridMultilevel"/>
    <w:tmpl w:val="DC44E0AE"/>
    <w:lvl w:ilvl="0" w:tplc="4A04D84C">
      <w:start w:val="19"/>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1">
      <w:start w:val="1"/>
      <w:numFmt w:val="decimal"/>
      <w:lvlText w:val="%3)"/>
      <w:lvlJc w:val="left"/>
      <w:pPr>
        <w:ind w:left="108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6E500A"/>
    <w:multiLevelType w:val="hybridMultilevel"/>
    <w:tmpl w:val="CC2072B6"/>
    <w:lvl w:ilvl="0" w:tplc="42CAB660">
      <w:start w:val="22"/>
      <w:numFmt w:val="decimal"/>
      <w:lvlText w:val="%1."/>
      <w:lvlJc w:val="left"/>
      <w:pPr>
        <w:ind w:left="360" w:hanging="432"/>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37ABF"/>
    <w:multiLevelType w:val="hybridMultilevel"/>
    <w:tmpl w:val="4E0A4106"/>
    <w:lvl w:ilvl="0" w:tplc="F6769E0E">
      <w:start w:val="1"/>
      <w:numFmt w:val="decimal"/>
      <w:lvlText w:val="%1)"/>
      <w:lvlJc w:val="left"/>
      <w:pPr>
        <w:ind w:left="1080" w:hanging="360"/>
      </w:pPr>
      <w:rPr>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106E8C"/>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26"/>
  </w:num>
  <w:num w:numId="5">
    <w:abstractNumId w:val="12"/>
  </w:num>
  <w:num w:numId="6">
    <w:abstractNumId w:val="28"/>
  </w:num>
  <w:num w:numId="7">
    <w:abstractNumId w:val="30"/>
  </w:num>
  <w:num w:numId="8">
    <w:abstractNumId w:val="33"/>
  </w:num>
  <w:num w:numId="9">
    <w:abstractNumId w:val="17"/>
  </w:num>
  <w:num w:numId="10">
    <w:abstractNumId w:val="0"/>
  </w:num>
  <w:num w:numId="11">
    <w:abstractNumId w:val="24"/>
  </w:num>
  <w:num w:numId="12">
    <w:abstractNumId w:val="19"/>
  </w:num>
  <w:num w:numId="13">
    <w:abstractNumId w:val="20"/>
  </w:num>
  <w:num w:numId="14">
    <w:abstractNumId w:val="10"/>
  </w:num>
  <w:num w:numId="15">
    <w:abstractNumId w:val="14"/>
  </w:num>
  <w:num w:numId="16">
    <w:abstractNumId w:val="31"/>
  </w:num>
  <w:num w:numId="17">
    <w:abstractNumId w:val="6"/>
  </w:num>
  <w:num w:numId="18">
    <w:abstractNumId w:val="3"/>
  </w:num>
  <w:num w:numId="19">
    <w:abstractNumId w:val="11"/>
  </w:num>
  <w:num w:numId="20">
    <w:abstractNumId w:val="22"/>
  </w:num>
  <w:num w:numId="21">
    <w:abstractNumId w:val="1"/>
  </w:num>
  <w:num w:numId="22">
    <w:abstractNumId w:val="23"/>
  </w:num>
  <w:num w:numId="23">
    <w:abstractNumId w:val="18"/>
  </w:num>
  <w:num w:numId="24">
    <w:abstractNumId w:val="34"/>
  </w:num>
  <w:num w:numId="25">
    <w:abstractNumId w:val="4"/>
  </w:num>
  <w:num w:numId="26">
    <w:abstractNumId w:val="9"/>
  </w:num>
  <w:num w:numId="27">
    <w:abstractNumId w:val="13"/>
  </w:num>
  <w:num w:numId="28">
    <w:abstractNumId w:val="27"/>
  </w:num>
  <w:num w:numId="29">
    <w:abstractNumId w:val="29"/>
  </w:num>
  <w:num w:numId="30">
    <w:abstractNumId w:val="7"/>
  </w:num>
  <w:num w:numId="31">
    <w:abstractNumId w:val="8"/>
  </w:num>
  <w:num w:numId="32">
    <w:abstractNumId w:val="15"/>
  </w:num>
  <w:num w:numId="33">
    <w:abstractNumId w:val="16"/>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708D3"/>
    <w:rsid w:val="000748F0"/>
    <w:rsid w:val="000865F5"/>
    <w:rsid w:val="000920E3"/>
    <w:rsid w:val="000A077C"/>
    <w:rsid w:val="000A0BE4"/>
    <w:rsid w:val="000A1039"/>
    <w:rsid w:val="000A1B3D"/>
    <w:rsid w:val="000C0933"/>
    <w:rsid w:val="000D04FE"/>
    <w:rsid w:val="000E4C32"/>
    <w:rsid w:val="000E5252"/>
    <w:rsid w:val="000E6FFD"/>
    <w:rsid w:val="000F39B7"/>
    <w:rsid w:val="000F53F4"/>
    <w:rsid w:val="00116E57"/>
    <w:rsid w:val="001202C5"/>
    <w:rsid w:val="00133CBD"/>
    <w:rsid w:val="001368DD"/>
    <w:rsid w:val="00155BAD"/>
    <w:rsid w:val="00164B29"/>
    <w:rsid w:val="001773DE"/>
    <w:rsid w:val="001920D0"/>
    <w:rsid w:val="0019314E"/>
    <w:rsid w:val="001950F6"/>
    <w:rsid w:val="001961AF"/>
    <w:rsid w:val="001965C4"/>
    <w:rsid w:val="001B3B2D"/>
    <w:rsid w:val="001D04C6"/>
    <w:rsid w:val="001D09EB"/>
    <w:rsid w:val="001E10E4"/>
    <w:rsid w:val="00221F7E"/>
    <w:rsid w:val="002233EB"/>
    <w:rsid w:val="00224DFB"/>
    <w:rsid w:val="00225258"/>
    <w:rsid w:val="00227F77"/>
    <w:rsid w:val="0026544A"/>
    <w:rsid w:val="00265893"/>
    <w:rsid w:val="002A5034"/>
    <w:rsid w:val="002C43D4"/>
    <w:rsid w:val="00306F89"/>
    <w:rsid w:val="00342761"/>
    <w:rsid w:val="0035112B"/>
    <w:rsid w:val="0035740C"/>
    <w:rsid w:val="003634A6"/>
    <w:rsid w:val="00364B57"/>
    <w:rsid w:val="003774B4"/>
    <w:rsid w:val="003818EF"/>
    <w:rsid w:val="0039330D"/>
    <w:rsid w:val="003979B0"/>
    <w:rsid w:val="003A3085"/>
    <w:rsid w:val="003A4E00"/>
    <w:rsid w:val="003C4269"/>
    <w:rsid w:val="003C6170"/>
    <w:rsid w:val="003C6432"/>
    <w:rsid w:val="003E089D"/>
    <w:rsid w:val="003E13B7"/>
    <w:rsid w:val="003F4097"/>
    <w:rsid w:val="003F70DE"/>
    <w:rsid w:val="00400D80"/>
    <w:rsid w:val="004046E4"/>
    <w:rsid w:val="00434B27"/>
    <w:rsid w:val="004374E2"/>
    <w:rsid w:val="0044537C"/>
    <w:rsid w:val="004726BA"/>
    <w:rsid w:val="0047440B"/>
    <w:rsid w:val="0048104B"/>
    <w:rsid w:val="004920D1"/>
    <w:rsid w:val="004A1E0F"/>
    <w:rsid w:val="004B635B"/>
    <w:rsid w:val="004B6EDD"/>
    <w:rsid w:val="004E2CE7"/>
    <w:rsid w:val="004E69B7"/>
    <w:rsid w:val="0050170C"/>
    <w:rsid w:val="00503019"/>
    <w:rsid w:val="00511567"/>
    <w:rsid w:val="00512A12"/>
    <w:rsid w:val="00522CBB"/>
    <w:rsid w:val="00533049"/>
    <w:rsid w:val="005369EC"/>
    <w:rsid w:val="0054432F"/>
    <w:rsid w:val="0055538D"/>
    <w:rsid w:val="00570603"/>
    <w:rsid w:val="005B124E"/>
    <w:rsid w:val="005B3A9B"/>
    <w:rsid w:val="005B3D21"/>
    <w:rsid w:val="005B54BC"/>
    <w:rsid w:val="005C58F3"/>
    <w:rsid w:val="005D7CEC"/>
    <w:rsid w:val="005F5D39"/>
    <w:rsid w:val="006052BE"/>
    <w:rsid w:val="00613785"/>
    <w:rsid w:val="00613C20"/>
    <w:rsid w:val="00621810"/>
    <w:rsid w:val="006309EA"/>
    <w:rsid w:val="00632F80"/>
    <w:rsid w:val="006474B9"/>
    <w:rsid w:val="00653FFD"/>
    <w:rsid w:val="00657909"/>
    <w:rsid w:val="00661D5F"/>
    <w:rsid w:val="00663CED"/>
    <w:rsid w:val="006810EB"/>
    <w:rsid w:val="006B20D3"/>
    <w:rsid w:val="006C3CE6"/>
    <w:rsid w:val="006D52D4"/>
    <w:rsid w:val="006F6C67"/>
    <w:rsid w:val="006F7144"/>
    <w:rsid w:val="007031BB"/>
    <w:rsid w:val="00705A34"/>
    <w:rsid w:val="0071603D"/>
    <w:rsid w:val="007202DB"/>
    <w:rsid w:val="00725CB6"/>
    <w:rsid w:val="007328A0"/>
    <w:rsid w:val="0073457A"/>
    <w:rsid w:val="00745AEA"/>
    <w:rsid w:val="00754EA9"/>
    <w:rsid w:val="00755108"/>
    <w:rsid w:val="00780003"/>
    <w:rsid w:val="00793309"/>
    <w:rsid w:val="007953E8"/>
    <w:rsid w:val="007A1CE8"/>
    <w:rsid w:val="007B4E28"/>
    <w:rsid w:val="007C6996"/>
    <w:rsid w:val="007D3111"/>
    <w:rsid w:val="007E3290"/>
    <w:rsid w:val="007E44D2"/>
    <w:rsid w:val="007F2FF3"/>
    <w:rsid w:val="007F37C2"/>
    <w:rsid w:val="00801147"/>
    <w:rsid w:val="008013F7"/>
    <w:rsid w:val="00845A83"/>
    <w:rsid w:val="00851928"/>
    <w:rsid w:val="008533B8"/>
    <w:rsid w:val="0085408C"/>
    <w:rsid w:val="008566C0"/>
    <w:rsid w:val="008B1604"/>
    <w:rsid w:val="008B7888"/>
    <w:rsid w:val="008C13A6"/>
    <w:rsid w:val="008C5903"/>
    <w:rsid w:val="008E0F11"/>
    <w:rsid w:val="008E235E"/>
    <w:rsid w:val="008E3B89"/>
    <w:rsid w:val="008F1616"/>
    <w:rsid w:val="00917A85"/>
    <w:rsid w:val="009342B6"/>
    <w:rsid w:val="00976EC5"/>
    <w:rsid w:val="00983606"/>
    <w:rsid w:val="00987754"/>
    <w:rsid w:val="009A00FD"/>
    <w:rsid w:val="009B2A55"/>
    <w:rsid w:val="009C04BE"/>
    <w:rsid w:val="009E2107"/>
    <w:rsid w:val="00A10FB0"/>
    <w:rsid w:val="00A3185A"/>
    <w:rsid w:val="00A43273"/>
    <w:rsid w:val="00A43EBC"/>
    <w:rsid w:val="00A44958"/>
    <w:rsid w:val="00A554BF"/>
    <w:rsid w:val="00A8731C"/>
    <w:rsid w:val="00A9726B"/>
    <w:rsid w:val="00AA08F5"/>
    <w:rsid w:val="00AA6776"/>
    <w:rsid w:val="00AB66B6"/>
    <w:rsid w:val="00AC797C"/>
    <w:rsid w:val="00AD37A9"/>
    <w:rsid w:val="00B002E3"/>
    <w:rsid w:val="00B02759"/>
    <w:rsid w:val="00B12E8B"/>
    <w:rsid w:val="00B138A5"/>
    <w:rsid w:val="00B27027"/>
    <w:rsid w:val="00B30A78"/>
    <w:rsid w:val="00B3712D"/>
    <w:rsid w:val="00B474F7"/>
    <w:rsid w:val="00B53FF6"/>
    <w:rsid w:val="00B57227"/>
    <w:rsid w:val="00B6332D"/>
    <w:rsid w:val="00B64D23"/>
    <w:rsid w:val="00B64D88"/>
    <w:rsid w:val="00B671F3"/>
    <w:rsid w:val="00B905DD"/>
    <w:rsid w:val="00B90673"/>
    <w:rsid w:val="00BC44A0"/>
    <w:rsid w:val="00BE0098"/>
    <w:rsid w:val="00BF52D2"/>
    <w:rsid w:val="00C1067B"/>
    <w:rsid w:val="00C160DB"/>
    <w:rsid w:val="00C22EDA"/>
    <w:rsid w:val="00C3558A"/>
    <w:rsid w:val="00C558F1"/>
    <w:rsid w:val="00C56E7E"/>
    <w:rsid w:val="00C572F0"/>
    <w:rsid w:val="00C611A1"/>
    <w:rsid w:val="00C70C94"/>
    <w:rsid w:val="00C71724"/>
    <w:rsid w:val="00CA4AC3"/>
    <w:rsid w:val="00CC77F6"/>
    <w:rsid w:val="00CE4391"/>
    <w:rsid w:val="00CE6837"/>
    <w:rsid w:val="00CF7AC9"/>
    <w:rsid w:val="00D06077"/>
    <w:rsid w:val="00D27287"/>
    <w:rsid w:val="00D34465"/>
    <w:rsid w:val="00D37402"/>
    <w:rsid w:val="00D400F9"/>
    <w:rsid w:val="00D504D2"/>
    <w:rsid w:val="00D5174B"/>
    <w:rsid w:val="00D52ACD"/>
    <w:rsid w:val="00D5559C"/>
    <w:rsid w:val="00D5740F"/>
    <w:rsid w:val="00D65945"/>
    <w:rsid w:val="00D71FCF"/>
    <w:rsid w:val="00D731F5"/>
    <w:rsid w:val="00D8354E"/>
    <w:rsid w:val="00D913A4"/>
    <w:rsid w:val="00D9323C"/>
    <w:rsid w:val="00D95A7E"/>
    <w:rsid w:val="00D966F2"/>
    <w:rsid w:val="00DD084E"/>
    <w:rsid w:val="00DF6639"/>
    <w:rsid w:val="00E06829"/>
    <w:rsid w:val="00E32961"/>
    <w:rsid w:val="00E478C2"/>
    <w:rsid w:val="00E5162F"/>
    <w:rsid w:val="00E75912"/>
    <w:rsid w:val="00E76D5A"/>
    <w:rsid w:val="00E77443"/>
    <w:rsid w:val="00EA1783"/>
    <w:rsid w:val="00EA4666"/>
    <w:rsid w:val="00EB1927"/>
    <w:rsid w:val="00EB6198"/>
    <w:rsid w:val="00EC6BF5"/>
    <w:rsid w:val="00ED20DD"/>
    <w:rsid w:val="00ED2EAB"/>
    <w:rsid w:val="00ED7283"/>
    <w:rsid w:val="00F01E94"/>
    <w:rsid w:val="00F07EED"/>
    <w:rsid w:val="00FA1546"/>
    <w:rsid w:val="00FD13F9"/>
    <w:rsid w:val="00FE2783"/>
    <w:rsid w:val="00FF3FE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character" w:customStyle="1" w:styleId="oblique">
    <w:name w:val="oblique"/>
    <w:basedOn w:val="DefaultParagraphFont"/>
    <w:rsid w:val="00D8354E"/>
  </w:style>
  <w:style w:type="paragraph" w:styleId="FootnoteText">
    <w:name w:val="footnote text"/>
    <w:basedOn w:val="Normal"/>
    <w:link w:val="FootnoteTextChar"/>
    <w:uiPriority w:val="99"/>
    <w:semiHidden/>
    <w:unhideWhenUsed/>
    <w:rsid w:val="003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F89"/>
    <w:rPr>
      <w:sz w:val="20"/>
      <w:szCs w:val="20"/>
    </w:rPr>
  </w:style>
  <w:style w:type="character" w:styleId="FootnoteReference">
    <w:name w:val="footnote reference"/>
    <w:basedOn w:val="DefaultParagraphFont"/>
    <w:uiPriority w:val="99"/>
    <w:semiHidden/>
    <w:unhideWhenUsed/>
    <w:rsid w:val="00306F89"/>
    <w:rPr>
      <w:vertAlign w:val="superscript"/>
    </w:rPr>
  </w:style>
  <w:style w:type="character" w:customStyle="1" w:styleId="ind">
    <w:name w:val="ind"/>
    <w:basedOn w:val="DefaultParagraphFont"/>
    <w:rsid w:val="006810EB"/>
  </w:style>
  <w:style w:type="character" w:customStyle="1" w:styleId="woj">
    <w:name w:val="woj"/>
    <w:basedOn w:val="DefaultParagraphFont"/>
    <w:rsid w:val="000E6FFD"/>
  </w:style>
  <w:style w:type="character" w:customStyle="1" w:styleId="indent-1-breaks">
    <w:name w:val="indent-1-breaks"/>
    <w:basedOn w:val="DefaultParagraphFont"/>
    <w:rsid w:val="000E6FFD"/>
  </w:style>
  <w:style w:type="paragraph" w:customStyle="1" w:styleId="first-line-none">
    <w:name w:val="first-line-none"/>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5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57909"/>
  </w:style>
  <w:style w:type="character" w:customStyle="1" w:styleId="Heading1Char">
    <w:name w:val="Heading 1 Char"/>
    <w:basedOn w:val="DefaultParagraphFont"/>
    <w:link w:val="Heading1"/>
    <w:uiPriority w:val="9"/>
    <w:rsid w:val="003E13B7"/>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3E13B7"/>
  </w:style>
  <w:style w:type="character" w:customStyle="1" w:styleId="passage-display-version">
    <w:name w:val="passage-display-version"/>
    <w:basedOn w:val="DefaultParagraphFont"/>
    <w:rsid w:val="003E13B7"/>
  </w:style>
  <w:style w:type="character" w:customStyle="1" w:styleId="cmtsubtitle">
    <w:name w:val="cmt_sub_title"/>
    <w:basedOn w:val="DefaultParagraphFont"/>
    <w:rsid w:val="00522CBB"/>
  </w:style>
  <w:style w:type="character" w:customStyle="1" w:styleId="cmtword">
    <w:name w:val="cmt_word"/>
    <w:basedOn w:val="DefaultParagraphFont"/>
    <w:rsid w:val="0052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42">
      <w:bodyDiv w:val="1"/>
      <w:marLeft w:val="0"/>
      <w:marRight w:val="0"/>
      <w:marTop w:val="0"/>
      <w:marBottom w:val="0"/>
      <w:divBdr>
        <w:top w:val="none" w:sz="0" w:space="0" w:color="auto"/>
        <w:left w:val="none" w:sz="0" w:space="0" w:color="auto"/>
        <w:bottom w:val="none" w:sz="0" w:space="0" w:color="auto"/>
        <w:right w:val="none" w:sz="0" w:space="0" w:color="auto"/>
      </w:divBdr>
    </w:div>
    <w:div w:id="82340107">
      <w:bodyDiv w:val="1"/>
      <w:marLeft w:val="0"/>
      <w:marRight w:val="0"/>
      <w:marTop w:val="0"/>
      <w:marBottom w:val="0"/>
      <w:divBdr>
        <w:top w:val="none" w:sz="0" w:space="0" w:color="auto"/>
        <w:left w:val="none" w:sz="0" w:space="0" w:color="auto"/>
        <w:bottom w:val="none" w:sz="0" w:space="0" w:color="auto"/>
        <w:right w:val="none" w:sz="0" w:space="0" w:color="auto"/>
      </w:divBdr>
    </w:div>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05072291">
      <w:bodyDiv w:val="1"/>
      <w:marLeft w:val="0"/>
      <w:marRight w:val="0"/>
      <w:marTop w:val="0"/>
      <w:marBottom w:val="0"/>
      <w:divBdr>
        <w:top w:val="none" w:sz="0" w:space="0" w:color="auto"/>
        <w:left w:val="none" w:sz="0" w:space="0" w:color="auto"/>
        <w:bottom w:val="none" w:sz="0" w:space="0" w:color="auto"/>
        <w:right w:val="none" w:sz="0" w:space="0" w:color="auto"/>
      </w:divBdr>
      <w:divsChild>
        <w:div w:id="1079982456">
          <w:marLeft w:val="0"/>
          <w:marRight w:val="0"/>
          <w:marTop w:val="0"/>
          <w:marBottom w:val="0"/>
          <w:divBdr>
            <w:top w:val="none" w:sz="0" w:space="0" w:color="auto"/>
            <w:left w:val="none" w:sz="0" w:space="0" w:color="auto"/>
            <w:bottom w:val="none" w:sz="0" w:space="0" w:color="auto"/>
            <w:right w:val="none" w:sz="0" w:space="0" w:color="auto"/>
          </w:divBdr>
        </w:div>
        <w:div w:id="1053314060">
          <w:marLeft w:val="0"/>
          <w:marRight w:val="0"/>
          <w:marTop w:val="0"/>
          <w:marBottom w:val="0"/>
          <w:divBdr>
            <w:top w:val="none" w:sz="0" w:space="0" w:color="auto"/>
            <w:left w:val="none" w:sz="0" w:space="0" w:color="auto"/>
            <w:bottom w:val="none" w:sz="0" w:space="0" w:color="auto"/>
            <w:right w:val="none" w:sz="0" w:space="0" w:color="auto"/>
          </w:divBdr>
          <w:divsChild>
            <w:div w:id="1306661794">
              <w:marLeft w:val="0"/>
              <w:marRight w:val="0"/>
              <w:marTop w:val="0"/>
              <w:marBottom w:val="0"/>
              <w:divBdr>
                <w:top w:val="none" w:sz="0" w:space="0" w:color="auto"/>
                <w:left w:val="none" w:sz="0" w:space="0" w:color="auto"/>
                <w:bottom w:val="none" w:sz="0" w:space="0" w:color="auto"/>
                <w:right w:val="none" w:sz="0" w:space="0" w:color="auto"/>
              </w:divBdr>
            </w:div>
          </w:divsChild>
        </w:div>
        <w:div w:id="2061053726">
          <w:marLeft w:val="0"/>
          <w:marRight w:val="0"/>
          <w:marTop w:val="0"/>
          <w:marBottom w:val="0"/>
          <w:divBdr>
            <w:top w:val="none" w:sz="0" w:space="0" w:color="auto"/>
            <w:left w:val="none" w:sz="0" w:space="0" w:color="auto"/>
            <w:bottom w:val="none" w:sz="0" w:space="0" w:color="auto"/>
            <w:right w:val="none" w:sz="0" w:space="0" w:color="auto"/>
          </w:divBdr>
        </w:div>
        <w:div w:id="397636266">
          <w:marLeft w:val="0"/>
          <w:marRight w:val="0"/>
          <w:marTop w:val="0"/>
          <w:marBottom w:val="0"/>
          <w:divBdr>
            <w:top w:val="none" w:sz="0" w:space="0" w:color="auto"/>
            <w:left w:val="none" w:sz="0" w:space="0" w:color="auto"/>
            <w:bottom w:val="none" w:sz="0" w:space="0" w:color="auto"/>
            <w:right w:val="none" w:sz="0" w:space="0" w:color="auto"/>
          </w:divBdr>
          <w:divsChild>
            <w:div w:id="988746307">
              <w:marLeft w:val="0"/>
              <w:marRight w:val="0"/>
              <w:marTop w:val="0"/>
              <w:marBottom w:val="0"/>
              <w:divBdr>
                <w:top w:val="none" w:sz="0" w:space="0" w:color="auto"/>
                <w:left w:val="none" w:sz="0" w:space="0" w:color="auto"/>
                <w:bottom w:val="none" w:sz="0" w:space="0" w:color="auto"/>
                <w:right w:val="none" w:sz="0" w:space="0" w:color="auto"/>
              </w:divBdr>
            </w:div>
          </w:divsChild>
        </w:div>
        <w:div w:id="239609148">
          <w:marLeft w:val="0"/>
          <w:marRight w:val="0"/>
          <w:marTop w:val="0"/>
          <w:marBottom w:val="0"/>
          <w:divBdr>
            <w:top w:val="none" w:sz="0" w:space="0" w:color="auto"/>
            <w:left w:val="none" w:sz="0" w:space="0" w:color="auto"/>
            <w:bottom w:val="none" w:sz="0" w:space="0" w:color="auto"/>
            <w:right w:val="none" w:sz="0" w:space="0" w:color="auto"/>
          </w:divBdr>
        </w:div>
        <w:div w:id="1020745549">
          <w:marLeft w:val="0"/>
          <w:marRight w:val="0"/>
          <w:marTop w:val="0"/>
          <w:marBottom w:val="0"/>
          <w:divBdr>
            <w:top w:val="none" w:sz="0" w:space="0" w:color="auto"/>
            <w:left w:val="none" w:sz="0" w:space="0" w:color="auto"/>
            <w:bottom w:val="none" w:sz="0" w:space="0" w:color="auto"/>
            <w:right w:val="none" w:sz="0" w:space="0" w:color="auto"/>
          </w:divBdr>
          <w:divsChild>
            <w:div w:id="1865289557">
              <w:marLeft w:val="0"/>
              <w:marRight w:val="0"/>
              <w:marTop w:val="0"/>
              <w:marBottom w:val="0"/>
              <w:divBdr>
                <w:top w:val="none" w:sz="0" w:space="0" w:color="auto"/>
                <w:left w:val="none" w:sz="0" w:space="0" w:color="auto"/>
                <w:bottom w:val="none" w:sz="0" w:space="0" w:color="auto"/>
                <w:right w:val="none" w:sz="0" w:space="0" w:color="auto"/>
              </w:divBdr>
            </w:div>
          </w:divsChild>
        </w:div>
        <w:div w:id="914511911">
          <w:marLeft w:val="0"/>
          <w:marRight w:val="0"/>
          <w:marTop w:val="0"/>
          <w:marBottom w:val="0"/>
          <w:divBdr>
            <w:top w:val="none" w:sz="0" w:space="0" w:color="auto"/>
            <w:left w:val="none" w:sz="0" w:space="0" w:color="auto"/>
            <w:bottom w:val="none" w:sz="0" w:space="0" w:color="auto"/>
            <w:right w:val="none" w:sz="0" w:space="0" w:color="auto"/>
          </w:divBdr>
        </w:div>
        <w:div w:id="745806300">
          <w:marLeft w:val="0"/>
          <w:marRight w:val="0"/>
          <w:marTop w:val="0"/>
          <w:marBottom w:val="0"/>
          <w:divBdr>
            <w:top w:val="none" w:sz="0" w:space="0" w:color="auto"/>
            <w:left w:val="none" w:sz="0" w:space="0" w:color="auto"/>
            <w:bottom w:val="none" w:sz="0" w:space="0" w:color="auto"/>
            <w:right w:val="none" w:sz="0" w:space="0" w:color="auto"/>
          </w:divBdr>
          <w:divsChild>
            <w:div w:id="1974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713231629">
      <w:bodyDiv w:val="1"/>
      <w:marLeft w:val="0"/>
      <w:marRight w:val="0"/>
      <w:marTop w:val="0"/>
      <w:marBottom w:val="0"/>
      <w:divBdr>
        <w:top w:val="none" w:sz="0" w:space="0" w:color="auto"/>
        <w:left w:val="none" w:sz="0" w:space="0" w:color="auto"/>
        <w:bottom w:val="none" w:sz="0" w:space="0" w:color="auto"/>
        <w:right w:val="none" w:sz="0" w:space="0" w:color="auto"/>
      </w:divBdr>
      <w:divsChild>
        <w:div w:id="1721132237">
          <w:marLeft w:val="0"/>
          <w:marRight w:val="0"/>
          <w:marTop w:val="330"/>
          <w:marBottom w:val="150"/>
          <w:divBdr>
            <w:top w:val="none" w:sz="0" w:space="0" w:color="auto"/>
            <w:left w:val="none" w:sz="0" w:space="0" w:color="auto"/>
            <w:bottom w:val="none" w:sz="0" w:space="0" w:color="auto"/>
            <w:right w:val="none" w:sz="0" w:space="0" w:color="auto"/>
          </w:divBdr>
        </w:div>
      </w:divsChild>
    </w:div>
    <w:div w:id="808981795">
      <w:bodyDiv w:val="1"/>
      <w:marLeft w:val="0"/>
      <w:marRight w:val="0"/>
      <w:marTop w:val="0"/>
      <w:marBottom w:val="0"/>
      <w:divBdr>
        <w:top w:val="none" w:sz="0" w:space="0" w:color="auto"/>
        <w:left w:val="none" w:sz="0" w:space="0" w:color="auto"/>
        <w:bottom w:val="none" w:sz="0" w:space="0" w:color="auto"/>
        <w:right w:val="none" w:sz="0" w:space="0" w:color="auto"/>
      </w:divBdr>
      <w:divsChild>
        <w:div w:id="203104423">
          <w:marLeft w:val="240"/>
          <w:marRight w:val="0"/>
          <w:marTop w:val="240"/>
          <w:marBottom w:val="0"/>
          <w:divBdr>
            <w:top w:val="none" w:sz="0" w:space="0" w:color="auto"/>
            <w:left w:val="none" w:sz="0" w:space="0" w:color="auto"/>
            <w:bottom w:val="none" w:sz="0" w:space="0" w:color="auto"/>
            <w:right w:val="none" w:sz="0" w:space="0" w:color="auto"/>
          </w:divBdr>
        </w:div>
      </w:divsChild>
    </w:div>
    <w:div w:id="868253362">
      <w:bodyDiv w:val="1"/>
      <w:marLeft w:val="0"/>
      <w:marRight w:val="0"/>
      <w:marTop w:val="0"/>
      <w:marBottom w:val="0"/>
      <w:divBdr>
        <w:top w:val="none" w:sz="0" w:space="0" w:color="auto"/>
        <w:left w:val="none" w:sz="0" w:space="0" w:color="auto"/>
        <w:bottom w:val="none" w:sz="0" w:space="0" w:color="auto"/>
        <w:right w:val="none" w:sz="0" w:space="0" w:color="auto"/>
      </w:divBdr>
      <w:divsChild>
        <w:div w:id="676536267">
          <w:marLeft w:val="240"/>
          <w:marRight w:val="0"/>
          <w:marTop w:val="240"/>
          <w:marBottom w:val="240"/>
          <w:divBdr>
            <w:top w:val="none" w:sz="0" w:space="0" w:color="auto"/>
            <w:left w:val="none" w:sz="0" w:space="0" w:color="auto"/>
            <w:bottom w:val="none" w:sz="0" w:space="0" w:color="auto"/>
            <w:right w:val="none" w:sz="0" w:space="0" w:color="auto"/>
          </w:divBdr>
        </w:div>
      </w:divsChild>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238202756">
      <w:bodyDiv w:val="1"/>
      <w:marLeft w:val="0"/>
      <w:marRight w:val="0"/>
      <w:marTop w:val="0"/>
      <w:marBottom w:val="0"/>
      <w:divBdr>
        <w:top w:val="none" w:sz="0" w:space="0" w:color="auto"/>
        <w:left w:val="none" w:sz="0" w:space="0" w:color="auto"/>
        <w:bottom w:val="none" w:sz="0" w:space="0" w:color="auto"/>
        <w:right w:val="none" w:sz="0" w:space="0" w:color="auto"/>
      </w:divBdr>
    </w:div>
    <w:div w:id="1353073232">
      <w:bodyDiv w:val="1"/>
      <w:marLeft w:val="0"/>
      <w:marRight w:val="0"/>
      <w:marTop w:val="0"/>
      <w:marBottom w:val="0"/>
      <w:divBdr>
        <w:top w:val="none" w:sz="0" w:space="0" w:color="auto"/>
        <w:left w:val="none" w:sz="0" w:space="0" w:color="auto"/>
        <w:bottom w:val="none" w:sz="0" w:space="0" w:color="auto"/>
        <w:right w:val="none" w:sz="0" w:space="0" w:color="auto"/>
      </w:divBdr>
    </w:div>
    <w:div w:id="1406343809">
      <w:bodyDiv w:val="1"/>
      <w:marLeft w:val="0"/>
      <w:marRight w:val="0"/>
      <w:marTop w:val="0"/>
      <w:marBottom w:val="0"/>
      <w:divBdr>
        <w:top w:val="none" w:sz="0" w:space="0" w:color="auto"/>
        <w:left w:val="none" w:sz="0" w:space="0" w:color="auto"/>
        <w:bottom w:val="none" w:sz="0" w:space="0" w:color="auto"/>
        <w:right w:val="none" w:sz="0" w:space="0" w:color="auto"/>
      </w:divBdr>
    </w:div>
    <w:div w:id="1610160901">
      <w:bodyDiv w:val="1"/>
      <w:marLeft w:val="0"/>
      <w:marRight w:val="0"/>
      <w:marTop w:val="0"/>
      <w:marBottom w:val="0"/>
      <w:divBdr>
        <w:top w:val="none" w:sz="0" w:space="0" w:color="auto"/>
        <w:left w:val="none" w:sz="0" w:space="0" w:color="auto"/>
        <w:bottom w:val="none" w:sz="0" w:space="0" w:color="auto"/>
        <w:right w:val="none" w:sz="0" w:space="0" w:color="auto"/>
      </w:divBdr>
      <w:divsChild>
        <w:div w:id="784152289">
          <w:marLeft w:val="0"/>
          <w:marRight w:val="0"/>
          <w:marTop w:val="330"/>
          <w:marBottom w:val="150"/>
          <w:divBdr>
            <w:top w:val="none" w:sz="0" w:space="0" w:color="auto"/>
            <w:left w:val="none" w:sz="0" w:space="0" w:color="auto"/>
            <w:bottom w:val="none" w:sz="0" w:space="0" w:color="auto"/>
            <w:right w:val="none" w:sz="0" w:space="0" w:color="auto"/>
          </w:divBdr>
        </w:div>
      </w:divsChild>
    </w:div>
    <w:div w:id="1610240102">
      <w:bodyDiv w:val="1"/>
      <w:marLeft w:val="0"/>
      <w:marRight w:val="0"/>
      <w:marTop w:val="0"/>
      <w:marBottom w:val="0"/>
      <w:divBdr>
        <w:top w:val="none" w:sz="0" w:space="0" w:color="auto"/>
        <w:left w:val="none" w:sz="0" w:space="0" w:color="auto"/>
        <w:bottom w:val="none" w:sz="0" w:space="0" w:color="auto"/>
        <w:right w:val="none" w:sz="0" w:space="0" w:color="auto"/>
      </w:divBdr>
    </w:div>
    <w:div w:id="1736004626">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1873762976">
      <w:bodyDiv w:val="1"/>
      <w:marLeft w:val="0"/>
      <w:marRight w:val="0"/>
      <w:marTop w:val="0"/>
      <w:marBottom w:val="0"/>
      <w:divBdr>
        <w:top w:val="none" w:sz="0" w:space="0" w:color="auto"/>
        <w:left w:val="none" w:sz="0" w:space="0" w:color="auto"/>
        <w:bottom w:val="none" w:sz="0" w:space="0" w:color="auto"/>
        <w:right w:val="none" w:sz="0" w:space="0" w:color="auto"/>
      </w:divBdr>
    </w:div>
    <w:div w:id="1900050395">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1:27&amp;version=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1Co+13%3A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Acts+13:1&amp;version=NKJ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3</cp:revision>
  <cp:lastPrinted>2014-04-25T19:13:00Z</cp:lastPrinted>
  <dcterms:created xsi:type="dcterms:W3CDTF">2014-08-16T22:29:00Z</dcterms:created>
  <dcterms:modified xsi:type="dcterms:W3CDTF">2014-08-16T23:33:00Z</dcterms:modified>
</cp:coreProperties>
</file>